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B708" w14:textId="095B5669" w:rsidR="00F26149" w:rsidRDefault="007B6386" w:rsidP="007F02CD">
      <w:pPr>
        <w:spacing w:line="340" w:lineRule="exact"/>
        <w:rPr>
          <w:rFonts w:eastAsiaTheme="minorHAnsi"/>
          <w:sz w:val="24"/>
          <w:szCs w:val="24"/>
        </w:rPr>
      </w:pPr>
      <w:r>
        <w:rPr>
          <w:rFonts w:eastAsiaTheme="minorHAnsi"/>
          <w:noProof/>
          <w:sz w:val="22"/>
        </w:rPr>
        <mc:AlternateContent>
          <mc:Choice Requires="wps">
            <w:drawing>
              <wp:anchor distT="0" distB="0" distL="114300" distR="114300" simplePos="0" relativeHeight="252155904" behindDoc="1" locked="0" layoutInCell="1" allowOverlap="1" wp14:anchorId="16C72735" wp14:editId="100EC05B">
                <wp:simplePos x="0" y="0"/>
                <wp:positionH relativeFrom="page">
                  <wp:align>right</wp:align>
                </wp:positionH>
                <wp:positionV relativeFrom="paragraph">
                  <wp:posOffset>-578485</wp:posOffset>
                </wp:positionV>
                <wp:extent cx="6531429" cy="9248775"/>
                <wp:effectExtent l="0" t="0" r="3175" b="9525"/>
                <wp:wrapNone/>
                <wp:docPr id="1030" name="正方形/長方形 1030"/>
                <wp:cNvGraphicFramePr/>
                <a:graphic xmlns:a="http://schemas.openxmlformats.org/drawingml/2006/main">
                  <a:graphicData uri="http://schemas.microsoft.com/office/word/2010/wordprocessingShape">
                    <wps:wsp>
                      <wps:cNvSpPr/>
                      <wps:spPr>
                        <a:xfrm>
                          <a:off x="0" y="0"/>
                          <a:ext cx="6531429" cy="9248775"/>
                        </a:xfrm>
                        <a:prstGeom prst="rect">
                          <a:avLst/>
                        </a:prstGeom>
                        <a:solidFill>
                          <a:srgbClr val="CEFE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7013B" id="正方形/長方形 1030" o:spid="_x0000_s1026" style="position:absolute;left:0;text-align:left;margin-left:463.1pt;margin-top:-45.55pt;width:514.3pt;height:728.25pt;z-index:-251160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" fillcolor="#cefece" stroked="f" strokeweight="1pt">
                <w10:wrap anchorx="page"/>
              </v:rect>
            </w:pict>
          </mc:Fallback>
        </mc:AlternateContent>
      </w:r>
    </w:p>
    <w:p w14:paraId="44784405" w14:textId="0CEDD7DA" w:rsidR="00F26149" w:rsidRDefault="00F26149" w:rsidP="007F02CD">
      <w:pPr>
        <w:spacing w:line="340" w:lineRule="exact"/>
        <w:rPr>
          <w:rFonts w:eastAsiaTheme="minorHAnsi"/>
          <w:sz w:val="24"/>
          <w:szCs w:val="24"/>
        </w:rPr>
      </w:pPr>
    </w:p>
    <w:p w14:paraId="3D794BAD" w14:textId="7159059C" w:rsidR="00F26149" w:rsidRDefault="00F26149" w:rsidP="007F02CD">
      <w:pPr>
        <w:spacing w:line="340" w:lineRule="exact"/>
        <w:rPr>
          <w:rFonts w:eastAsiaTheme="minorHAnsi"/>
          <w:sz w:val="24"/>
          <w:szCs w:val="24"/>
        </w:rPr>
      </w:pPr>
    </w:p>
    <w:p w14:paraId="7F3922BC" w14:textId="4DF68A3F" w:rsidR="00F26149" w:rsidRDefault="00F26149" w:rsidP="007F02CD">
      <w:pPr>
        <w:spacing w:line="340" w:lineRule="exact"/>
        <w:rPr>
          <w:rFonts w:eastAsiaTheme="minorHAnsi"/>
          <w:sz w:val="24"/>
          <w:szCs w:val="24"/>
        </w:rPr>
      </w:pPr>
    </w:p>
    <w:p w14:paraId="062267C9" w14:textId="70F435C6" w:rsidR="00F26149" w:rsidRDefault="00F26149" w:rsidP="007F02CD">
      <w:pPr>
        <w:spacing w:line="340" w:lineRule="exact"/>
        <w:rPr>
          <w:rFonts w:eastAsiaTheme="minorHAnsi"/>
          <w:sz w:val="24"/>
          <w:szCs w:val="24"/>
        </w:rPr>
      </w:pPr>
    </w:p>
    <w:p w14:paraId="63BFF021" w14:textId="20E842E7" w:rsidR="00F26149" w:rsidRDefault="00F26149" w:rsidP="007F02CD">
      <w:pPr>
        <w:spacing w:line="340" w:lineRule="exact"/>
        <w:rPr>
          <w:rFonts w:eastAsiaTheme="minorHAnsi"/>
          <w:sz w:val="24"/>
          <w:szCs w:val="24"/>
        </w:rPr>
      </w:pPr>
    </w:p>
    <w:p w14:paraId="2AF94211" w14:textId="37685F44" w:rsidR="00F26149" w:rsidRDefault="00F26149" w:rsidP="007F02CD">
      <w:pPr>
        <w:spacing w:line="340" w:lineRule="exact"/>
        <w:rPr>
          <w:rFonts w:eastAsiaTheme="minorHAnsi"/>
          <w:sz w:val="24"/>
          <w:szCs w:val="24"/>
        </w:rPr>
      </w:pPr>
    </w:p>
    <w:p w14:paraId="3A1B8C6B" w14:textId="4DE6C11B" w:rsidR="00F26149" w:rsidRDefault="00F26149" w:rsidP="007F02CD">
      <w:pPr>
        <w:spacing w:line="340" w:lineRule="exact"/>
        <w:rPr>
          <w:rFonts w:eastAsiaTheme="minorHAnsi"/>
          <w:sz w:val="24"/>
          <w:szCs w:val="24"/>
        </w:rPr>
      </w:pPr>
    </w:p>
    <w:p w14:paraId="288B19A7" w14:textId="7B63E445" w:rsidR="00F26149" w:rsidRDefault="00F26149" w:rsidP="007F02CD">
      <w:pPr>
        <w:spacing w:line="340" w:lineRule="exact"/>
        <w:rPr>
          <w:rFonts w:eastAsiaTheme="minorHAnsi"/>
          <w:sz w:val="24"/>
          <w:szCs w:val="24"/>
        </w:rPr>
      </w:pPr>
    </w:p>
    <w:p w14:paraId="42392BA5" w14:textId="264C2718" w:rsidR="00F26149" w:rsidRDefault="00F26149" w:rsidP="007F02CD">
      <w:pPr>
        <w:spacing w:line="340" w:lineRule="exact"/>
        <w:rPr>
          <w:rFonts w:eastAsiaTheme="minorHAnsi"/>
          <w:sz w:val="24"/>
          <w:szCs w:val="24"/>
        </w:rPr>
      </w:pPr>
    </w:p>
    <w:p w14:paraId="52848881" w14:textId="41758CF6" w:rsidR="00F26149" w:rsidRDefault="00F26149" w:rsidP="007F02CD">
      <w:pPr>
        <w:spacing w:line="340" w:lineRule="exact"/>
        <w:rPr>
          <w:rFonts w:eastAsiaTheme="minorHAnsi"/>
          <w:sz w:val="24"/>
          <w:szCs w:val="24"/>
        </w:rPr>
      </w:pPr>
    </w:p>
    <w:p w14:paraId="55AD99E0" w14:textId="7FF4FE6A" w:rsidR="00F26149" w:rsidRDefault="00F26149" w:rsidP="007F02CD">
      <w:pPr>
        <w:spacing w:line="340" w:lineRule="exact"/>
        <w:rPr>
          <w:rFonts w:eastAsiaTheme="minorHAnsi"/>
          <w:sz w:val="24"/>
          <w:szCs w:val="24"/>
        </w:rPr>
      </w:pPr>
    </w:p>
    <w:p w14:paraId="74D112C1" w14:textId="13C965D6" w:rsidR="00F26149" w:rsidRDefault="00F26149" w:rsidP="007F02CD">
      <w:pPr>
        <w:spacing w:line="340" w:lineRule="exact"/>
        <w:rPr>
          <w:rFonts w:eastAsiaTheme="minorHAnsi"/>
          <w:sz w:val="24"/>
          <w:szCs w:val="24"/>
        </w:rPr>
      </w:pPr>
    </w:p>
    <w:p w14:paraId="30546FA0" w14:textId="324B1F66" w:rsidR="00F26149" w:rsidRDefault="00F26149" w:rsidP="007F02CD">
      <w:pPr>
        <w:spacing w:line="340" w:lineRule="exact"/>
        <w:rPr>
          <w:rFonts w:eastAsiaTheme="minorHAnsi"/>
          <w:sz w:val="24"/>
          <w:szCs w:val="24"/>
        </w:rPr>
      </w:pPr>
    </w:p>
    <w:p w14:paraId="07005078" w14:textId="321BB8DA" w:rsidR="00F26149" w:rsidRDefault="00F26149" w:rsidP="007F02CD">
      <w:pPr>
        <w:spacing w:line="340" w:lineRule="exact"/>
        <w:rPr>
          <w:rFonts w:eastAsiaTheme="minorHAnsi"/>
          <w:sz w:val="24"/>
          <w:szCs w:val="24"/>
        </w:rPr>
      </w:pPr>
    </w:p>
    <w:p w14:paraId="072334CF" w14:textId="6BB70FCC" w:rsidR="00B65CFB" w:rsidRPr="00601655" w:rsidRDefault="00B65CFB" w:rsidP="00B65CFB">
      <w:pPr>
        <w:jc w:val="center"/>
        <w:rPr>
          <w:rFonts w:eastAsiaTheme="minorHAnsi"/>
          <w:b/>
          <w:sz w:val="44"/>
        </w:rPr>
      </w:pPr>
      <w:r>
        <w:rPr>
          <w:rFonts w:eastAsiaTheme="minorHAnsi" w:hint="eastAsia"/>
          <w:b/>
          <w:sz w:val="44"/>
        </w:rPr>
        <w:t>附録</w:t>
      </w:r>
    </w:p>
    <w:p w14:paraId="3D899C24" w14:textId="77777777" w:rsidR="00B65CFB" w:rsidRDefault="00B65CFB" w:rsidP="00B65CFB">
      <w:pPr>
        <w:jc w:val="center"/>
        <w:rPr>
          <w:rFonts w:eastAsiaTheme="minorHAnsi"/>
          <w:b/>
          <w:sz w:val="56"/>
        </w:rPr>
      </w:pPr>
      <w:r w:rsidRPr="00B65CFB">
        <w:rPr>
          <w:rFonts w:eastAsiaTheme="minorHAnsi" w:hint="eastAsia"/>
          <w:b/>
          <w:sz w:val="56"/>
        </w:rPr>
        <w:t>研修における演習実例</w:t>
      </w:r>
    </w:p>
    <w:p w14:paraId="6F32FAAC" w14:textId="1381DCF5" w:rsidR="00B65CFB" w:rsidRPr="00601655" w:rsidRDefault="00B65CFB" w:rsidP="00B65CFB">
      <w:pPr>
        <w:jc w:val="center"/>
        <w:rPr>
          <w:rFonts w:eastAsiaTheme="minorHAnsi"/>
          <w:sz w:val="36"/>
        </w:rPr>
      </w:pPr>
      <w:r w:rsidRPr="00B65CFB">
        <w:rPr>
          <w:rFonts w:eastAsiaTheme="minorHAnsi" w:hint="eastAsia"/>
          <w:sz w:val="36"/>
        </w:rPr>
        <w:t>広田鉄磨</w:t>
      </w:r>
    </w:p>
    <w:p w14:paraId="6C8F51F1" w14:textId="51478715" w:rsidR="00F26149" w:rsidRDefault="00F26149" w:rsidP="007F02CD">
      <w:pPr>
        <w:spacing w:line="340" w:lineRule="exact"/>
        <w:rPr>
          <w:rFonts w:eastAsiaTheme="minorHAnsi"/>
          <w:sz w:val="24"/>
          <w:szCs w:val="24"/>
        </w:rPr>
      </w:pPr>
    </w:p>
    <w:p w14:paraId="40160646" w14:textId="27FB7682" w:rsidR="00F26149" w:rsidRDefault="00F26149" w:rsidP="007F02CD">
      <w:pPr>
        <w:spacing w:line="340" w:lineRule="exact"/>
        <w:rPr>
          <w:rFonts w:eastAsiaTheme="minorHAnsi"/>
          <w:sz w:val="24"/>
          <w:szCs w:val="24"/>
        </w:rPr>
      </w:pPr>
    </w:p>
    <w:p w14:paraId="74FE3336" w14:textId="56FFA497" w:rsidR="00F26149" w:rsidRDefault="00F26149" w:rsidP="007F02CD">
      <w:pPr>
        <w:spacing w:line="340" w:lineRule="exact"/>
        <w:rPr>
          <w:rFonts w:eastAsiaTheme="minorHAnsi"/>
          <w:sz w:val="24"/>
          <w:szCs w:val="24"/>
        </w:rPr>
      </w:pPr>
    </w:p>
    <w:p w14:paraId="285A0601" w14:textId="20A52357" w:rsidR="00F26149" w:rsidRDefault="00F26149" w:rsidP="007F02CD">
      <w:pPr>
        <w:spacing w:line="340" w:lineRule="exact"/>
        <w:rPr>
          <w:rFonts w:eastAsiaTheme="minorHAnsi"/>
          <w:sz w:val="24"/>
          <w:szCs w:val="24"/>
        </w:rPr>
      </w:pPr>
    </w:p>
    <w:p w14:paraId="7A498550" w14:textId="718C3D8E" w:rsidR="00F26149" w:rsidRDefault="00F26149" w:rsidP="007F02CD">
      <w:pPr>
        <w:spacing w:line="340" w:lineRule="exact"/>
        <w:rPr>
          <w:rFonts w:eastAsiaTheme="minorHAnsi"/>
          <w:sz w:val="24"/>
          <w:szCs w:val="24"/>
        </w:rPr>
      </w:pPr>
    </w:p>
    <w:p w14:paraId="2C225537" w14:textId="3C2BF6B9" w:rsidR="00F26149" w:rsidRDefault="00F26149" w:rsidP="007F02CD">
      <w:pPr>
        <w:spacing w:line="340" w:lineRule="exact"/>
        <w:rPr>
          <w:rFonts w:eastAsiaTheme="minorHAnsi"/>
          <w:sz w:val="24"/>
          <w:szCs w:val="24"/>
        </w:rPr>
      </w:pPr>
    </w:p>
    <w:p w14:paraId="7DA4E594" w14:textId="3A085ED2" w:rsidR="00F26149" w:rsidRDefault="00F26149" w:rsidP="007F02CD">
      <w:pPr>
        <w:spacing w:line="340" w:lineRule="exact"/>
        <w:rPr>
          <w:rFonts w:eastAsiaTheme="minorHAnsi"/>
          <w:sz w:val="24"/>
          <w:szCs w:val="24"/>
        </w:rPr>
      </w:pPr>
    </w:p>
    <w:p w14:paraId="6E2A6219" w14:textId="6B0241AE" w:rsidR="00F26149" w:rsidRDefault="00F26149" w:rsidP="007F02CD">
      <w:pPr>
        <w:spacing w:line="340" w:lineRule="exact"/>
        <w:rPr>
          <w:rFonts w:eastAsiaTheme="minorHAnsi"/>
          <w:sz w:val="24"/>
          <w:szCs w:val="24"/>
        </w:rPr>
      </w:pPr>
    </w:p>
    <w:p w14:paraId="509E9FEE" w14:textId="706A40B4" w:rsidR="00F26149" w:rsidRDefault="00F26149" w:rsidP="007F02CD">
      <w:pPr>
        <w:spacing w:line="340" w:lineRule="exact"/>
        <w:rPr>
          <w:rFonts w:eastAsiaTheme="minorHAnsi"/>
          <w:sz w:val="24"/>
          <w:szCs w:val="24"/>
        </w:rPr>
      </w:pPr>
    </w:p>
    <w:p w14:paraId="37413207" w14:textId="5B28FB1A" w:rsidR="00F26149" w:rsidRDefault="00F26149" w:rsidP="007F02CD">
      <w:pPr>
        <w:spacing w:line="340" w:lineRule="exact"/>
        <w:rPr>
          <w:rFonts w:eastAsiaTheme="minorHAnsi"/>
          <w:sz w:val="24"/>
          <w:szCs w:val="24"/>
        </w:rPr>
      </w:pPr>
    </w:p>
    <w:p w14:paraId="4E35F600" w14:textId="072B4AE0" w:rsidR="00F26149" w:rsidRDefault="00F26149" w:rsidP="007F02CD">
      <w:pPr>
        <w:spacing w:line="340" w:lineRule="exact"/>
        <w:rPr>
          <w:rFonts w:eastAsiaTheme="minorHAnsi"/>
          <w:sz w:val="24"/>
          <w:szCs w:val="24"/>
        </w:rPr>
      </w:pPr>
    </w:p>
    <w:p w14:paraId="22E423EE" w14:textId="25432FEA" w:rsidR="00F26149" w:rsidRDefault="00F26149" w:rsidP="007F02CD">
      <w:pPr>
        <w:spacing w:line="340" w:lineRule="exact"/>
        <w:rPr>
          <w:rFonts w:eastAsiaTheme="minorHAnsi"/>
          <w:sz w:val="24"/>
          <w:szCs w:val="24"/>
        </w:rPr>
      </w:pPr>
    </w:p>
    <w:p w14:paraId="1D91DE4E" w14:textId="000A15F4" w:rsidR="00F26149" w:rsidRDefault="00F26149" w:rsidP="007F02CD">
      <w:pPr>
        <w:spacing w:line="340" w:lineRule="exact"/>
        <w:rPr>
          <w:rFonts w:eastAsiaTheme="minorHAnsi"/>
          <w:sz w:val="24"/>
          <w:szCs w:val="24"/>
        </w:rPr>
      </w:pPr>
    </w:p>
    <w:p w14:paraId="1DF8ED49" w14:textId="71B3D379" w:rsidR="00F26149" w:rsidRDefault="00F26149" w:rsidP="007F02CD">
      <w:pPr>
        <w:spacing w:line="340" w:lineRule="exact"/>
        <w:rPr>
          <w:rFonts w:eastAsiaTheme="minorHAnsi"/>
          <w:sz w:val="24"/>
          <w:szCs w:val="24"/>
        </w:rPr>
      </w:pPr>
    </w:p>
    <w:p w14:paraId="1AC4BB26" w14:textId="084C73C1" w:rsidR="00F26149" w:rsidRDefault="00F26149" w:rsidP="007F02CD">
      <w:pPr>
        <w:spacing w:line="340" w:lineRule="exact"/>
        <w:rPr>
          <w:rFonts w:eastAsiaTheme="minorHAnsi"/>
          <w:sz w:val="24"/>
          <w:szCs w:val="24"/>
        </w:rPr>
      </w:pPr>
    </w:p>
    <w:p w14:paraId="78016982" w14:textId="69399B7B" w:rsidR="00F26149" w:rsidRDefault="00F26149" w:rsidP="007F02CD">
      <w:pPr>
        <w:spacing w:line="340" w:lineRule="exact"/>
        <w:rPr>
          <w:rFonts w:eastAsiaTheme="minorHAnsi"/>
          <w:sz w:val="24"/>
          <w:szCs w:val="24"/>
        </w:rPr>
      </w:pPr>
    </w:p>
    <w:p w14:paraId="620EB63E" w14:textId="69724C53" w:rsidR="00F26149" w:rsidRDefault="00F26149" w:rsidP="007F02CD">
      <w:pPr>
        <w:spacing w:line="340" w:lineRule="exact"/>
        <w:rPr>
          <w:rFonts w:eastAsiaTheme="minorHAnsi"/>
          <w:sz w:val="24"/>
          <w:szCs w:val="24"/>
        </w:rPr>
      </w:pPr>
    </w:p>
    <w:p w14:paraId="60E70A41" w14:textId="1A81545B" w:rsidR="00F26149" w:rsidRDefault="00F26149" w:rsidP="007F02CD">
      <w:pPr>
        <w:spacing w:line="340" w:lineRule="exact"/>
        <w:rPr>
          <w:rFonts w:eastAsiaTheme="minorHAnsi"/>
          <w:sz w:val="24"/>
          <w:szCs w:val="24"/>
        </w:rPr>
      </w:pPr>
    </w:p>
    <w:p w14:paraId="7EBA555A" w14:textId="6F06CB63" w:rsidR="00907008" w:rsidRPr="00907008" w:rsidRDefault="00907008" w:rsidP="00907008">
      <w:pPr>
        <w:spacing w:line="340" w:lineRule="exact"/>
        <w:ind w:firstLineChars="100" w:firstLine="240"/>
        <w:rPr>
          <w:rFonts w:eastAsiaTheme="minorHAnsi"/>
          <w:sz w:val="24"/>
          <w:szCs w:val="24"/>
        </w:rPr>
      </w:pPr>
      <w:r w:rsidRPr="00907008">
        <w:rPr>
          <w:rFonts w:eastAsiaTheme="minorHAnsi" w:hint="eastAsia"/>
          <w:sz w:val="24"/>
          <w:szCs w:val="24"/>
        </w:rPr>
        <w:t>私どもの研修では計</w:t>
      </w:r>
      <w:r w:rsidRPr="00907008">
        <w:rPr>
          <w:rFonts w:eastAsiaTheme="minorHAnsi"/>
          <w:sz w:val="24"/>
          <w:szCs w:val="24"/>
        </w:rPr>
        <w:t>3日間のうち</w:t>
      </w:r>
      <w:r>
        <w:rPr>
          <w:rFonts w:eastAsiaTheme="minorHAnsi" w:hint="eastAsia"/>
          <w:sz w:val="24"/>
          <w:szCs w:val="24"/>
        </w:rPr>
        <w:t>、</w:t>
      </w:r>
      <w:r w:rsidRPr="00907008">
        <w:rPr>
          <w:rFonts w:eastAsiaTheme="minorHAnsi"/>
          <w:sz w:val="24"/>
          <w:szCs w:val="24"/>
        </w:rPr>
        <w:t>仮想事例を基にした</w:t>
      </w:r>
      <w:r>
        <w:rPr>
          <w:rFonts w:eastAsiaTheme="minorHAnsi"/>
          <w:sz w:val="24"/>
          <w:szCs w:val="24"/>
        </w:rPr>
        <w:t>HACCP</w:t>
      </w:r>
      <w:r w:rsidRPr="00907008">
        <w:rPr>
          <w:rFonts w:eastAsiaTheme="minorHAnsi"/>
          <w:sz w:val="24"/>
          <w:szCs w:val="24"/>
        </w:rPr>
        <w:t>プランの作成に2日間を割く構成になっています。これは</w:t>
      </w:r>
      <w:r>
        <w:rPr>
          <w:rFonts w:eastAsiaTheme="minorHAnsi" w:hint="eastAsia"/>
          <w:sz w:val="24"/>
          <w:szCs w:val="24"/>
        </w:rPr>
        <w:t>、</w:t>
      </w:r>
      <w:r w:rsidRPr="00907008">
        <w:rPr>
          <w:rFonts w:eastAsiaTheme="minorHAnsi"/>
          <w:sz w:val="24"/>
          <w:szCs w:val="24"/>
        </w:rPr>
        <w:t>いくら座学で知識を習得したような気になったとしても</w:t>
      </w:r>
      <w:r>
        <w:rPr>
          <w:rFonts w:eastAsiaTheme="minorHAnsi" w:hint="eastAsia"/>
          <w:sz w:val="24"/>
          <w:szCs w:val="24"/>
        </w:rPr>
        <w:t>、</w:t>
      </w:r>
      <w:r w:rsidRPr="00907008">
        <w:rPr>
          <w:rFonts w:eastAsiaTheme="minorHAnsi"/>
          <w:sz w:val="24"/>
          <w:szCs w:val="24"/>
        </w:rPr>
        <w:t xml:space="preserve">いざ実践となると誰もがおろおろしてしまうのはインプットをアウトプットに変換するプロセスに習熟していないということが研修運営の中で明確となったからです。　</w:t>
      </w:r>
    </w:p>
    <w:p w14:paraId="4D695F9F" w14:textId="77777777" w:rsidR="00907008" w:rsidRPr="00907008" w:rsidRDefault="00907008" w:rsidP="00907008">
      <w:pPr>
        <w:spacing w:line="340" w:lineRule="exact"/>
        <w:rPr>
          <w:rFonts w:eastAsiaTheme="minorHAnsi"/>
          <w:sz w:val="24"/>
          <w:szCs w:val="24"/>
        </w:rPr>
      </w:pPr>
    </w:p>
    <w:p w14:paraId="5E862F66" w14:textId="20EDB0B3" w:rsidR="00907008" w:rsidRPr="00907008" w:rsidRDefault="00907008" w:rsidP="00907008">
      <w:pPr>
        <w:spacing w:line="340" w:lineRule="exact"/>
        <w:ind w:firstLineChars="100" w:firstLine="240"/>
        <w:rPr>
          <w:rFonts w:eastAsiaTheme="minorHAnsi"/>
          <w:sz w:val="24"/>
          <w:szCs w:val="24"/>
        </w:rPr>
      </w:pPr>
      <w:r w:rsidRPr="00907008">
        <w:rPr>
          <w:rFonts w:eastAsiaTheme="minorHAnsi" w:hint="eastAsia"/>
          <w:sz w:val="24"/>
          <w:szCs w:val="24"/>
        </w:rPr>
        <w:t>研修の中では</w:t>
      </w:r>
      <w:r>
        <w:rPr>
          <w:rFonts w:eastAsiaTheme="minorHAnsi" w:hint="eastAsia"/>
          <w:sz w:val="24"/>
          <w:szCs w:val="24"/>
        </w:rPr>
        <w:t>、</w:t>
      </w:r>
      <w:r w:rsidRPr="00907008">
        <w:rPr>
          <w:rFonts w:eastAsiaTheme="minorHAnsi" w:hint="eastAsia"/>
          <w:sz w:val="24"/>
          <w:szCs w:val="24"/>
        </w:rPr>
        <w:t>実際の製造ラインそのままを想定し、座学で得られたインプットを頭の中での試行錯誤というプロセスを経て</w:t>
      </w:r>
      <w:r w:rsidRPr="00907008">
        <w:rPr>
          <w:rFonts w:eastAsiaTheme="minorHAnsi"/>
          <w:sz w:val="24"/>
          <w:szCs w:val="24"/>
        </w:rPr>
        <w:t>HACCPプランというアウトプットにまで変換する</w:t>
      </w:r>
      <w:r>
        <w:rPr>
          <w:rFonts w:eastAsiaTheme="minorHAnsi" w:hint="eastAsia"/>
          <w:sz w:val="24"/>
          <w:szCs w:val="24"/>
        </w:rPr>
        <w:t>、</w:t>
      </w:r>
      <w:r w:rsidRPr="00907008">
        <w:rPr>
          <w:rFonts w:eastAsiaTheme="minorHAnsi"/>
          <w:sz w:val="24"/>
          <w:szCs w:val="24"/>
        </w:rPr>
        <w:t>その手順を体得してもらい自分の事業所に戻った時にはすぐに実践に移せるところまで力量を上げてもらうことを到達目標としています。</w:t>
      </w:r>
    </w:p>
    <w:p w14:paraId="5CD557AF" w14:textId="77777777" w:rsidR="00907008" w:rsidRPr="00907008" w:rsidRDefault="00907008" w:rsidP="00907008">
      <w:pPr>
        <w:spacing w:line="340" w:lineRule="exact"/>
        <w:rPr>
          <w:rFonts w:eastAsiaTheme="minorHAnsi"/>
          <w:sz w:val="24"/>
          <w:szCs w:val="24"/>
        </w:rPr>
      </w:pPr>
    </w:p>
    <w:p w14:paraId="16ED7B5E" w14:textId="34413C8D" w:rsidR="00907008" w:rsidRPr="00907008" w:rsidRDefault="00907008" w:rsidP="00907008">
      <w:pPr>
        <w:spacing w:line="340" w:lineRule="exact"/>
        <w:rPr>
          <w:rFonts w:eastAsiaTheme="minorHAnsi"/>
          <w:sz w:val="24"/>
          <w:szCs w:val="24"/>
        </w:rPr>
      </w:pPr>
      <w:r w:rsidRPr="00907008">
        <w:rPr>
          <w:rFonts w:eastAsiaTheme="minorHAnsi" w:hint="eastAsia"/>
          <w:sz w:val="24"/>
          <w:szCs w:val="24"/>
        </w:rPr>
        <w:t xml:space="preserve">　今回</w:t>
      </w:r>
      <w:r>
        <w:rPr>
          <w:rFonts w:eastAsiaTheme="minorHAnsi" w:hint="eastAsia"/>
          <w:sz w:val="24"/>
          <w:szCs w:val="24"/>
        </w:rPr>
        <w:t>、</w:t>
      </w:r>
      <w:r w:rsidRPr="00907008">
        <w:rPr>
          <w:rFonts w:eastAsiaTheme="minorHAnsi" w:hint="eastAsia"/>
          <w:sz w:val="24"/>
          <w:szCs w:val="24"/>
        </w:rPr>
        <w:t>この附録で参照しているのは私どもの仮想事例の一つである豆腐屋をベースにした</w:t>
      </w:r>
      <w:r w:rsidRPr="00907008">
        <w:rPr>
          <w:rFonts w:eastAsiaTheme="minorHAnsi"/>
          <w:sz w:val="24"/>
          <w:szCs w:val="24"/>
        </w:rPr>
        <w:t>HACCPプランです。豆腐製造業のためには厚生労働省の　比較的大規模な豆腐製造業を前提とした手引書…</w:t>
      </w:r>
      <w:r w:rsidRPr="00907008">
        <w:rPr>
          <w:rFonts w:eastAsiaTheme="minorHAnsi" w:hint="eastAsia"/>
          <w:sz w:val="24"/>
          <w:szCs w:val="24"/>
        </w:rPr>
        <w:t>…「</w:t>
      </w:r>
      <w:r w:rsidRPr="00907008">
        <w:rPr>
          <w:rFonts w:eastAsiaTheme="minorHAnsi"/>
          <w:sz w:val="24"/>
          <w:szCs w:val="24"/>
        </w:rPr>
        <w:t>HACCP入門のための手引書（豆腐編）」</w:t>
      </w:r>
    </w:p>
    <w:p w14:paraId="2FA27C86" w14:textId="77777777" w:rsidR="00907008" w:rsidRPr="00907008" w:rsidRDefault="00907008" w:rsidP="00907008">
      <w:pPr>
        <w:spacing w:line="340" w:lineRule="exact"/>
        <w:rPr>
          <w:rFonts w:eastAsiaTheme="minorHAnsi"/>
          <w:sz w:val="24"/>
          <w:szCs w:val="24"/>
        </w:rPr>
      </w:pPr>
    </w:p>
    <w:p w14:paraId="6E8DDA62" w14:textId="1F4CB175" w:rsidR="00F26149" w:rsidRPr="00E26DED" w:rsidRDefault="00907008" w:rsidP="00907008">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https://www.mhlw.go.jp/file/06-Seisakujouhou-11130500-Shokuhinanzenbu/0000099000.pdf</w:t>
      </w:r>
    </w:p>
    <w:p w14:paraId="3A3673A9" w14:textId="133E604F" w:rsidR="00F26149" w:rsidRDefault="00F26149" w:rsidP="007F02CD">
      <w:pPr>
        <w:spacing w:line="340" w:lineRule="exact"/>
        <w:rPr>
          <w:rFonts w:eastAsiaTheme="minorHAnsi"/>
          <w:sz w:val="24"/>
          <w:szCs w:val="24"/>
        </w:rPr>
      </w:pPr>
    </w:p>
    <w:p w14:paraId="556F28CE" w14:textId="5B0164DB" w:rsidR="00F26149" w:rsidRPr="00907008" w:rsidRDefault="00CB1F4B" w:rsidP="007F02CD">
      <w:pPr>
        <w:spacing w:line="340" w:lineRule="exact"/>
        <w:rPr>
          <w:rFonts w:eastAsiaTheme="minorHAnsi"/>
          <w:sz w:val="24"/>
          <w:szCs w:val="24"/>
        </w:rPr>
      </w:pPr>
      <w:r>
        <w:rPr>
          <w:noProof/>
        </w:rPr>
        <w:drawing>
          <wp:anchor distT="0" distB="0" distL="114300" distR="114300" simplePos="0" relativeHeight="252156928" behindDoc="0" locked="0" layoutInCell="1" allowOverlap="1" wp14:anchorId="594923A6" wp14:editId="3AF8D08F">
            <wp:simplePos x="0" y="0"/>
            <wp:positionH relativeFrom="margin">
              <wp:align>center</wp:align>
            </wp:positionH>
            <wp:positionV relativeFrom="paragraph">
              <wp:posOffset>11974</wp:posOffset>
            </wp:positionV>
            <wp:extent cx="1671320" cy="1671320"/>
            <wp:effectExtent l="0" t="0" r="5080" b="5080"/>
            <wp:wrapSquare wrapText="bothSides"/>
            <wp:docPr id="1031" name="図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1320" cy="1671320"/>
                    </a:xfrm>
                    <a:prstGeom prst="rect">
                      <a:avLst/>
                    </a:prstGeom>
                    <a:noFill/>
                    <a:ln>
                      <a:noFill/>
                    </a:ln>
                  </pic:spPr>
                </pic:pic>
              </a:graphicData>
            </a:graphic>
          </wp:anchor>
        </w:drawing>
      </w:r>
    </w:p>
    <w:p w14:paraId="78402F50" w14:textId="7222290F" w:rsidR="00F26149" w:rsidRDefault="00F26149" w:rsidP="007F02CD">
      <w:pPr>
        <w:spacing w:line="340" w:lineRule="exact"/>
        <w:rPr>
          <w:rFonts w:eastAsiaTheme="minorHAnsi"/>
          <w:sz w:val="24"/>
          <w:szCs w:val="24"/>
        </w:rPr>
      </w:pPr>
    </w:p>
    <w:p w14:paraId="058C0124" w14:textId="6714885C" w:rsidR="00F26149" w:rsidRDefault="00F26149" w:rsidP="007F02CD">
      <w:pPr>
        <w:spacing w:line="340" w:lineRule="exact"/>
        <w:rPr>
          <w:rFonts w:eastAsiaTheme="minorHAnsi"/>
          <w:sz w:val="24"/>
          <w:szCs w:val="24"/>
        </w:rPr>
      </w:pPr>
    </w:p>
    <w:p w14:paraId="19C019CD" w14:textId="79AA81EB" w:rsidR="00F26149" w:rsidRDefault="00F26149" w:rsidP="007F02CD">
      <w:pPr>
        <w:spacing w:line="340" w:lineRule="exact"/>
        <w:rPr>
          <w:rFonts w:eastAsiaTheme="minorHAnsi"/>
          <w:sz w:val="24"/>
          <w:szCs w:val="24"/>
        </w:rPr>
      </w:pPr>
    </w:p>
    <w:p w14:paraId="1D471A45" w14:textId="4BC79352" w:rsidR="00F26149" w:rsidRDefault="00F26149" w:rsidP="007F02CD">
      <w:pPr>
        <w:spacing w:line="340" w:lineRule="exact"/>
        <w:rPr>
          <w:rFonts w:eastAsiaTheme="minorHAnsi"/>
          <w:sz w:val="24"/>
          <w:szCs w:val="24"/>
        </w:rPr>
      </w:pPr>
    </w:p>
    <w:p w14:paraId="426B8ADA" w14:textId="32BAB3C6" w:rsidR="00F26149" w:rsidRDefault="00F26149" w:rsidP="007F02CD">
      <w:pPr>
        <w:spacing w:line="340" w:lineRule="exact"/>
        <w:rPr>
          <w:rFonts w:eastAsiaTheme="minorHAnsi"/>
          <w:sz w:val="24"/>
          <w:szCs w:val="24"/>
        </w:rPr>
      </w:pPr>
    </w:p>
    <w:p w14:paraId="3F8F7FF5" w14:textId="7F2CA959" w:rsidR="00F26149" w:rsidRDefault="00F26149" w:rsidP="007F02CD">
      <w:pPr>
        <w:spacing w:line="340" w:lineRule="exact"/>
        <w:rPr>
          <w:rFonts w:eastAsiaTheme="minorHAnsi"/>
          <w:sz w:val="24"/>
          <w:szCs w:val="24"/>
        </w:rPr>
      </w:pPr>
    </w:p>
    <w:p w14:paraId="6F69C93E" w14:textId="485A50ED" w:rsidR="00F26149" w:rsidRDefault="00F26149" w:rsidP="007F02CD">
      <w:pPr>
        <w:spacing w:line="340" w:lineRule="exact"/>
        <w:rPr>
          <w:rFonts w:eastAsiaTheme="minorHAnsi"/>
          <w:sz w:val="24"/>
          <w:szCs w:val="24"/>
        </w:rPr>
      </w:pPr>
    </w:p>
    <w:p w14:paraId="4BDF623F" w14:textId="1A9F4A61" w:rsidR="00F26149" w:rsidRDefault="00F26149" w:rsidP="007F02CD">
      <w:pPr>
        <w:spacing w:line="340" w:lineRule="exact"/>
        <w:rPr>
          <w:rFonts w:eastAsiaTheme="minorHAnsi"/>
          <w:sz w:val="24"/>
          <w:szCs w:val="24"/>
        </w:rPr>
      </w:pPr>
    </w:p>
    <w:p w14:paraId="6BF532A5" w14:textId="38A4C1C1" w:rsidR="00D808A5" w:rsidRDefault="00D808A5" w:rsidP="007F02CD">
      <w:pPr>
        <w:spacing w:line="340" w:lineRule="exact"/>
        <w:rPr>
          <w:rFonts w:eastAsiaTheme="minorHAnsi"/>
          <w:sz w:val="24"/>
          <w:szCs w:val="24"/>
        </w:rPr>
      </w:pPr>
    </w:p>
    <w:p w14:paraId="23A9CC7A" w14:textId="4416231C" w:rsidR="00D808A5" w:rsidRDefault="00D808A5" w:rsidP="007F02CD">
      <w:pPr>
        <w:spacing w:line="340" w:lineRule="exact"/>
        <w:rPr>
          <w:rFonts w:eastAsiaTheme="minorHAnsi"/>
          <w:sz w:val="24"/>
          <w:szCs w:val="24"/>
        </w:rPr>
      </w:pPr>
    </w:p>
    <w:p w14:paraId="204DCB41" w14:textId="637B4D89" w:rsidR="00D808A5" w:rsidRDefault="00D808A5" w:rsidP="007F02CD">
      <w:pPr>
        <w:spacing w:line="340" w:lineRule="exact"/>
        <w:rPr>
          <w:rFonts w:eastAsiaTheme="minorHAnsi"/>
          <w:sz w:val="24"/>
          <w:szCs w:val="24"/>
        </w:rPr>
      </w:pPr>
    </w:p>
    <w:p w14:paraId="0C5A6135" w14:textId="024FD8F8" w:rsidR="00D808A5" w:rsidRDefault="00D808A5" w:rsidP="007F02CD">
      <w:pPr>
        <w:spacing w:line="340" w:lineRule="exact"/>
        <w:rPr>
          <w:rFonts w:eastAsiaTheme="minorHAnsi"/>
          <w:sz w:val="24"/>
          <w:szCs w:val="24"/>
        </w:rPr>
      </w:pPr>
    </w:p>
    <w:p w14:paraId="4C4343BC" w14:textId="4B8A727E" w:rsidR="00D808A5" w:rsidRDefault="00D808A5" w:rsidP="007F02CD">
      <w:pPr>
        <w:spacing w:line="340" w:lineRule="exact"/>
        <w:rPr>
          <w:rFonts w:eastAsiaTheme="minorHAnsi"/>
          <w:sz w:val="24"/>
          <w:szCs w:val="24"/>
        </w:rPr>
      </w:pPr>
    </w:p>
    <w:p w14:paraId="19572B89" w14:textId="402DDF7E" w:rsidR="00D808A5" w:rsidRDefault="00D808A5" w:rsidP="007F02CD">
      <w:pPr>
        <w:spacing w:line="340" w:lineRule="exact"/>
        <w:rPr>
          <w:rFonts w:eastAsiaTheme="minorHAnsi"/>
          <w:sz w:val="24"/>
          <w:szCs w:val="24"/>
        </w:rPr>
      </w:pPr>
    </w:p>
    <w:p w14:paraId="3AE3AB82" w14:textId="77777777" w:rsidR="00D808A5" w:rsidRDefault="00D808A5" w:rsidP="007F02CD">
      <w:pPr>
        <w:spacing w:line="340" w:lineRule="exact"/>
        <w:rPr>
          <w:rFonts w:eastAsiaTheme="minorHAnsi"/>
          <w:sz w:val="24"/>
          <w:szCs w:val="24"/>
        </w:rPr>
      </w:pPr>
    </w:p>
    <w:p w14:paraId="6D3920D0" w14:textId="0E8088FA" w:rsidR="00CB1F4B" w:rsidRPr="00CB1F4B" w:rsidRDefault="00CB1F4B" w:rsidP="00CB1F4B">
      <w:pPr>
        <w:spacing w:line="340" w:lineRule="exact"/>
        <w:ind w:firstLineChars="100" w:firstLine="240"/>
        <w:rPr>
          <w:rFonts w:eastAsiaTheme="minorHAnsi"/>
          <w:sz w:val="24"/>
          <w:szCs w:val="24"/>
        </w:rPr>
      </w:pPr>
      <w:r w:rsidRPr="00CB1F4B">
        <w:rPr>
          <w:rFonts w:eastAsiaTheme="minorHAnsi" w:hint="eastAsia"/>
          <w:sz w:val="24"/>
          <w:szCs w:val="24"/>
        </w:rPr>
        <w:t>および</w:t>
      </w:r>
    </w:p>
    <w:p w14:paraId="43ACC565" w14:textId="307E0126" w:rsidR="00CB1F4B" w:rsidRPr="00CB1F4B" w:rsidRDefault="00CB1F4B" w:rsidP="00CB1F4B">
      <w:pPr>
        <w:spacing w:line="340" w:lineRule="exact"/>
        <w:rPr>
          <w:rFonts w:eastAsiaTheme="minorHAnsi"/>
          <w:sz w:val="24"/>
          <w:szCs w:val="24"/>
        </w:rPr>
      </w:pPr>
      <w:r w:rsidRPr="00CB1F4B">
        <w:rPr>
          <w:rFonts w:eastAsiaTheme="minorHAnsi" w:hint="eastAsia"/>
          <w:sz w:val="24"/>
          <w:szCs w:val="24"/>
        </w:rPr>
        <w:t xml:space="preserve">　日本豆腐協会編となる小規模豆腐製造業を対象とした手引書…「</w:t>
      </w:r>
      <w:r w:rsidRPr="00CB1F4B">
        <w:rPr>
          <w:rFonts w:eastAsiaTheme="minorHAnsi"/>
          <w:sz w:val="24"/>
          <w:szCs w:val="24"/>
        </w:rPr>
        <w:t>HACCP の考え方を取り入れた衛生管理のための手引書（小規模な豆腐類製造事業者向け）」</w:t>
      </w:r>
    </w:p>
    <w:p w14:paraId="561D9B04" w14:textId="77777777" w:rsidR="00CB1F4B" w:rsidRPr="00CB1F4B" w:rsidRDefault="00CB1F4B" w:rsidP="00CB1F4B">
      <w:pPr>
        <w:spacing w:line="340" w:lineRule="exact"/>
        <w:rPr>
          <w:rFonts w:eastAsiaTheme="minorHAnsi"/>
          <w:sz w:val="24"/>
          <w:szCs w:val="24"/>
        </w:rPr>
      </w:pPr>
    </w:p>
    <w:p w14:paraId="5F93875E" w14:textId="48D0D4CD" w:rsidR="00F26149" w:rsidRPr="00E26DED" w:rsidRDefault="00CB1F4B" w:rsidP="00CB1F4B">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https://www.mhlw.go.jp/content/11130500/000604265.pdf</w:t>
      </w:r>
    </w:p>
    <w:p w14:paraId="2863E502" w14:textId="1B55552C" w:rsidR="00B65CFB" w:rsidRDefault="00B65CFB" w:rsidP="007F02CD">
      <w:pPr>
        <w:spacing w:line="340" w:lineRule="exact"/>
        <w:rPr>
          <w:rFonts w:eastAsiaTheme="minorHAnsi"/>
          <w:sz w:val="24"/>
          <w:szCs w:val="24"/>
        </w:rPr>
      </w:pPr>
    </w:p>
    <w:p w14:paraId="33B12B7D" w14:textId="0FFC990E" w:rsidR="00B65CFB" w:rsidRDefault="002918FA" w:rsidP="007F02CD">
      <w:pPr>
        <w:spacing w:line="340" w:lineRule="exact"/>
        <w:rPr>
          <w:rFonts w:eastAsiaTheme="minorHAnsi"/>
          <w:sz w:val="24"/>
          <w:szCs w:val="24"/>
        </w:rPr>
      </w:pPr>
      <w:r>
        <w:rPr>
          <w:noProof/>
        </w:rPr>
        <w:drawing>
          <wp:anchor distT="0" distB="0" distL="114300" distR="114300" simplePos="0" relativeHeight="252157952" behindDoc="0" locked="0" layoutInCell="1" allowOverlap="1" wp14:anchorId="68885A11" wp14:editId="6C858770">
            <wp:simplePos x="0" y="0"/>
            <wp:positionH relativeFrom="margin">
              <wp:align>center</wp:align>
            </wp:positionH>
            <wp:positionV relativeFrom="paragraph">
              <wp:posOffset>0</wp:posOffset>
            </wp:positionV>
            <wp:extent cx="1623865" cy="1623865"/>
            <wp:effectExtent l="0" t="0" r="0" b="0"/>
            <wp:wrapSquare wrapText="bothSides"/>
            <wp:docPr id="1032" name="図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865" cy="1623865"/>
                    </a:xfrm>
                    <a:prstGeom prst="rect">
                      <a:avLst/>
                    </a:prstGeom>
                    <a:noFill/>
                    <a:ln>
                      <a:noFill/>
                    </a:ln>
                  </pic:spPr>
                </pic:pic>
              </a:graphicData>
            </a:graphic>
          </wp:anchor>
        </w:drawing>
      </w:r>
    </w:p>
    <w:p w14:paraId="1A3A32F2" w14:textId="45C13745" w:rsidR="00B65CFB" w:rsidRDefault="00B65CFB" w:rsidP="007F02CD">
      <w:pPr>
        <w:spacing w:line="340" w:lineRule="exact"/>
        <w:rPr>
          <w:rFonts w:eastAsiaTheme="minorHAnsi"/>
          <w:sz w:val="24"/>
          <w:szCs w:val="24"/>
        </w:rPr>
      </w:pPr>
    </w:p>
    <w:p w14:paraId="2072253D" w14:textId="560B6076" w:rsidR="00B65CFB" w:rsidRDefault="00B65CFB" w:rsidP="007F02CD">
      <w:pPr>
        <w:spacing w:line="340" w:lineRule="exact"/>
        <w:rPr>
          <w:rFonts w:eastAsiaTheme="minorHAnsi"/>
          <w:sz w:val="24"/>
          <w:szCs w:val="24"/>
        </w:rPr>
      </w:pPr>
    </w:p>
    <w:p w14:paraId="0D807DC4" w14:textId="15657517" w:rsidR="00B65CFB" w:rsidRDefault="00B65CFB" w:rsidP="007F02CD">
      <w:pPr>
        <w:spacing w:line="340" w:lineRule="exact"/>
        <w:rPr>
          <w:rFonts w:eastAsiaTheme="minorHAnsi"/>
          <w:sz w:val="24"/>
          <w:szCs w:val="24"/>
        </w:rPr>
      </w:pPr>
    </w:p>
    <w:p w14:paraId="70499F43" w14:textId="536FB81D" w:rsidR="00B65CFB" w:rsidRDefault="00B65CFB" w:rsidP="007F02CD">
      <w:pPr>
        <w:spacing w:line="340" w:lineRule="exact"/>
        <w:rPr>
          <w:rFonts w:eastAsiaTheme="minorHAnsi"/>
          <w:sz w:val="24"/>
          <w:szCs w:val="24"/>
        </w:rPr>
      </w:pPr>
    </w:p>
    <w:p w14:paraId="7FF7043A" w14:textId="426A2127" w:rsidR="00B65CFB" w:rsidRDefault="00B65CFB" w:rsidP="007F02CD">
      <w:pPr>
        <w:spacing w:line="340" w:lineRule="exact"/>
        <w:rPr>
          <w:rFonts w:eastAsiaTheme="minorHAnsi"/>
          <w:sz w:val="24"/>
          <w:szCs w:val="24"/>
        </w:rPr>
      </w:pPr>
    </w:p>
    <w:p w14:paraId="7C86A736" w14:textId="54C9BED9" w:rsidR="00B65CFB" w:rsidRDefault="00B65CFB" w:rsidP="007F02CD">
      <w:pPr>
        <w:spacing w:line="340" w:lineRule="exact"/>
        <w:rPr>
          <w:rFonts w:eastAsiaTheme="minorHAnsi"/>
          <w:sz w:val="24"/>
          <w:szCs w:val="24"/>
        </w:rPr>
      </w:pPr>
    </w:p>
    <w:p w14:paraId="5AAB6AF7" w14:textId="7D33614A" w:rsidR="00B65CFB" w:rsidRDefault="00B65CFB" w:rsidP="007F02CD">
      <w:pPr>
        <w:spacing w:line="340" w:lineRule="exact"/>
        <w:rPr>
          <w:rFonts w:eastAsiaTheme="minorHAnsi"/>
          <w:sz w:val="24"/>
          <w:szCs w:val="24"/>
        </w:rPr>
      </w:pPr>
    </w:p>
    <w:p w14:paraId="6AF31A03" w14:textId="0ECE8FC9" w:rsidR="002918FA" w:rsidRPr="002918FA" w:rsidRDefault="002918FA" w:rsidP="002918FA">
      <w:pPr>
        <w:spacing w:line="340" w:lineRule="exact"/>
        <w:ind w:firstLineChars="100" w:firstLine="240"/>
        <w:rPr>
          <w:rFonts w:eastAsiaTheme="minorHAnsi"/>
          <w:sz w:val="24"/>
          <w:szCs w:val="24"/>
        </w:rPr>
      </w:pPr>
      <w:r w:rsidRPr="002918FA">
        <w:rPr>
          <w:rFonts w:eastAsiaTheme="minorHAnsi" w:hint="eastAsia"/>
          <w:sz w:val="24"/>
          <w:szCs w:val="24"/>
        </w:rPr>
        <w:t>があることが知られていますが</w:t>
      </w:r>
      <w:r>
        <w:rPr>
          <w:rFonts w:eastAsiaTheme="minorHAnsi" w:hint="eastAsia"/>
          <w:sz w:val="24"/>
          <w:szCs w:val="24"/>
        </w:rPr>
        <w:t>、</w:t>
      </w:r>
      <w:r w:rsidRPr="002918FA">
        <w:rPr>
          <w:rFonts w:eastAsiaTheme="minorHAnsi" w:hint="eastAsia"/>
          <w:sz w:val="24"/>
          <w:szCs w:val="24"/>
        </w:rPr>
        <w:t>どちらにも長所と短所が混在しています。この附録では（私どもの研修の受講者が選ぶことの多い）小規模事業者を舞台として</w:t>
      </w:r>
      <w:r w:rsidRPr="002918FA">
        <w:rPr>
          <w:rFonts w:eastAsiaTheme="minorHAnsi"/>
          <w:sz w:val="24"/>
          <w:szCs w:val="24"/>
        </w:rPr>
        <w:t>HACCPプランのあるべき姿を解説します。</w:t>
      </w:r>
    </w:p>
    <w:p w14:paraId="0B39C633" w14:textId="77777777" w:rsidR="002918FA" w:rsidRPr="002918FA" w:rsidRDefault="002918FA" w:rsidP="002918FA">
      <w:pPr>
        <w:spacing w:line="340" w:lineRule="exact"/>
        <w:rPr>
          <w:rFonts w:eastAsiaTheme="minorHAnsi"/>
          <w:sz w:val="24"/>
          <w:szCs w:val="24"/>
        </w:rPr>
      </w:pPr>
      <w:r w:rsidRPr="002918FA">
        <w:rPr>
          <w:rFonts w:eastAsiaTheme="minorHAnsi" w:hint="eastAsia"/>
          <w:sz w:val="24"/>
          <w:szCs w:val="24"/>
        </w:rPr>
        <w:t xml:space="preserve">　</w:t>
      </w:r>
    </w:p>
    <w:p w14:paraId="5F39BE0F" w14:textId="76425E08" w:rsidR="00D808A5" w:rsidRDefault="002918FA" w:rsidP="002918FA">
      <w:pPr>
        <w:spacing w:line="340" w:lineRule="exact"/>
        <w:rPr>
          <w:rFonts w:eastAsiaTheme="minorHAnsi"/>
          <w:sz w:val="24"/>
          <w:szCs w:val="24"/>
        </w:rPr>
      </w:pPr>
      <w:r w:rsidRPr="002918FA">
        <w:rPr>
          <w:rFonts w:eastAsiaTheme="minorHAnsi" w:hint="eastAsia"/>
          <w:sz w:val="24"/>
          <w:szCs w:val="24"/>
        </w:rPr>
        <w:t xml:space="preserve">　例え手引書があったとしても</w:t>
      </w:r>
      <w:r w:rsidR="00B7777C">
        <w:rPr>
          <w:rFonts w:eastAsiaTheme="minorHAnsi" w:hint="eastAsia"/>
          <w:sz w:val="24"/>
          <w:szCs w:val="24"/>
        </w:rPr>
        <w:t>、</w:t>
      </w:r>
      <w:r w:rsidRPr="002918FA">
        <w:rPr>
          <w:rFonts w:eastAsiaTheme="minorHAnsi" w:hint="eastAsia"/>
          <w:sz w:val="24"/>
          <w:szCs w:val="24"/>
        </w:rPr>
        <w:t>豆腐製造業種からは遠い環境で生きている方々にとっては手引書を読破するだけでは豆腐屋のイメージをつかみにくいことでしょう。もし</w:t>
      </w:r>
      <w:r>
        <w:rPr>
          <w:rFonts w:eastAsiaTheme="minorHAnsi" w:hint="eastAsia"/>
          <w:sz w:val="24"/>
          <w:szCs w:val="24"/>
        </w:rPr>
        <w:t>、</w:t>
      </w:r>
      <w:r w:rsidRPr="002918FA">
        <w:rPr>
          <w:rFonts w:eastAsiaTheme="minorHAnsi" w:hint="eastAsia"/>
          <w:sz w:val="24"/>
          <w:szCs w:val="24"/>
        </w:rPr>
        <w:t>動画で豆腐屋の実際を覗いてみたいということであれば</w:t>
      </w:r>
      <w:r w:rsidRPr="002918FA">
        <w:rPr>
          <w:rFonts w:eastAsiaTheme="minorHAnsi"/>
          <w:sz w:val="24"/>
          <w:szCs w:val="24"/>
        </w:rPr>
        <w:t>YouTubeに行って「豆腐製造」というキーワード検索をしますと、</w:t>
      </w:r>
    </w:p>
    <w:p w14:paraId="5824E62E" w14:textId="77777777" w:rsidR="00D808A5" w:rsidRDefault="00D808A5" w:rsidP="002918FA">
      <w:pPr>
        <w:spacing w:line="340" w:lineRule="exact"/>
        <w:rPr>
          <w:rFonts w:eastAsiaTheme="minorHAnsi"/>
          <w:sz w:val="24"/>
          <w:szCs w:val="24"/>
        </w:rPr>
      </w:pPr>
    </w:p>
    <w:p w14:paraId="718C49EA" w14:textId="453D34F1" w:rsidR="002918FA" w:rsidRDefault="002918FA" w:rsidP="002918FA">
      <w:pPr>
        <w:spacing w:line="340" w:lineRule="exact"/>
        <w:rPr>
          <w:rFonts w:eastAsiaTheme="minorHAnsi"/>
          <w:sz w:val="24"/>
          <w:szCs w:val="24"/>
        </w:rPr>
      </w:pPr>
      <w:r w:rsidRPr="002918FA">
        <w:rPr>
          <w:rFonts w:eastAsiaTheme="minorHAnsi" w:hint="eastAsia"/>
          <w:sz w:val="24"/>
          <w:szCs w:val="24"/>
        </w:rPr>
        <w:t>「</w:t>
      </w:r>
      <w:r w:rsidRPr="002918FA">
        <w:rPr>
          <w:rFonts w:eastAsiaTheme="minorHAnsi"/>
          <w:sz w:val="24"/>
          <w:szCs w:val="24"/>
        </w:rPr>
        <w:t>The Making:　トウフができるまで」</w:t>
      </w:r>
    </w:p>
    <w:p w14:paraId="372852BD" w14:textId="2DFC8BCC" w:rsidR="00B65CFB" w:rsidRPr="00E26DED" w:rsidRDefault="002918FA" w:rsidP="002918FA">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https://www.youtube.com/watch?v=8dE5whUgFqI</w:t>
      </w:r>
    </w:p>
    <w:p w14:paraId="540C3DFC" w14:textId="74B2D645" w:rsidR="00B65CFB" w:rsidRDefault="00B65CFB" w:rsidP="007F02CD">
      <w:pPr>
        <w:spacing w:line="340" w:lineRule="exact"/>
        <w:rPr>
          <w:rFonts w:eastAsiaTheme="minorHAnsi"/>
          <w:sz w:val="24"/>
          <w:szCs w:val="24"/>
        </w:rPr>
      </w:pPr>
    </w:p>
    <w:p w14:paraId="0BD2FA39" w14:textId="7AFD07E3" w:rsidR="00B65CFB" w:rsidRDefault="002918FA" w:rsidP="007F02CD">
      <w:pPr>
        <w:spacing w:line="340" w:lineRule="exact"/>
        <w:rPr>
          <w:rFonts w:eastAsiaTheme="minorHAnsi"/>
          <w:sz w:val="24"/>
          <w:szCs w:val="24"/>
        </w:rPr>
      </w:pPr>
      <w:r>
        <w:rPr>
          <w:noProof/>
        </w:rPr>
        <w:lastRenderedPageBreak/>
        <w:drawing>
          <wp:anchor distT="0" distB="0" distL="114300" distR="114300" simplePos="0" relativeHeight="252158976" behindDoc="0" locked="0" layoutInCell="1" allowOverlap="1" wp14:anchorId="323CA6E3" wp14:editId="2083A859">
            <wp:simplePos x="0" y="0"/>
            <wp:positionH relativeFrom="margin">
              <wp:align>center</wp:align>
            </wp:positionH>
            <wp:positionV relativeFrom="paragraph">
              <wp:posOffset>11521</wp:posOffset>
            </wp:positionV>
            <wp:extent cx="1692105" cy="1692105"/>
            <wp:effectExtent l="0" t="0" r="3810" b="3810"/>
            <wp:wrapSquare wrapText="bothSides"/>
            <wp:docPr id="1034" name="図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105" cy="1692105"/>
                    </a:xfrm>
                    <a:prstGeom prst="rect">
                      <a:avLst/>
                    </a:prstGeom>
                    <a:noFill/>
                    <a:ln>
                      <a:noFill/>
                    </a:ln>
                  </pic:spPr>
                </pic:pic>
              </a:graphicData>
            </a:graphic>
          </wp:anchor>
        </w:drawing>
      </w:r>
    </w:p>
    <w:p w14:paraId="2B799E43" w14:textId="39D9FE49" w:rsidR="00B65CFB" w:rsidRDefault="00B65CFB" w:rsidP="007F02CD">
      <w:pPr>
        <w:spacing w:line="340" w:lineRule="exact"/>
        <w:rPr>
          <w:rFonts w:eastAsiaTheme="minorHAnsi"/>
          <w:sz w:val="24"/>
          <w:szCs w:val="24"/>
        </w:rPr>
      </w:pPr>
    </w:p>
    <w:p w14:paraId="26205B3B" w14:textId="4258A766" w:rsidR="00B65CFB" w:rsidRDefault="00B65CFB" w:rsidP="007F02CD">
      <w:pPr>
        <w:spacing w:line="340" w:lineRule="exact"/>
        <w:rPr>
          <w:rFonts w:eastAsiaTheme="minorHAnsi"/>
          <w:sz w:val="24"/>
          <w:szCs w:val="24"/>
        </w:rPr>
      </w:pPr>
    </w:p>
    <w:p w14:paraId="5E1ABA09" w14:textId="425FDE23" w:rsidR="00B65CFB" w:rsidRDefault="00B65CFB" w:rsidP="007F02CD">
      <w:pPr>
        <w:spacing w:line="340" w:lineRule="exact"/>
        <w:rPr>
          <w:rFonts w:eastAsiaTheme="minorHAnsi"/>
          <w:sz w:val="24"/>
          <w:szCs w:val="24"/>
        </w:rPr>
      </w:pPr>
    </w:p>
    <w:p w14:paraId="72D9A9A5" w14:textId="234E2357" w:rsidR="00B65CFB" w:rsidRDefault="00B65CFB" w:rsidP="007F02CD">
      <w:pPr>
        <w:spacing w:line="340" w:lineRule="exact"/>
        <w:rPr>
          <w:rFonts w:eastAsiaTheme="minorHAnsi"/>
          <w:sz w:val="24"/>
          <w:szCs w:val="24"/>
        </w:rPr>
      </w:pPr>
    </w:p>
    <w:p w14:paraId="07AE98F3" w14:textId="502E5BAC" w:rsidR="00B65CFB" w:rsidRDefault="00B65CFB" w:rsidP="007F02CD">
      <w:pPr>
        <w:spacing w:line="340" w:lineRule="exact"/>
        <w:rPr>
          <w:rFonts w:eastAsiaTheme="minorHAnsi"/>
          <w:sz w:val="24"/>
          <w:szCs w:val="24"/>
        </w:rPr>
      </w:pPr>
    </w:p>
    <w:p w14:paraId="1D7FB492" w14:textId="473F0BC5" w:rsidR="00B65CFB" w:rsidRDefault="00B65CFB" w:rsidP="007F02CD">
      <w:pPr>
        <w:spacing w:line="340" w:lineRule="exact"/>
        <w:rPr>
          <w:rFonts w:eastAsiaTheme="minorHAnsi"/>
          <w:sz w:val="24"/>
          <w:szCs w:val="24"/>
        </w:rPr>
      </w:pPr>
    </w:p>
    <w:p w14:paraId="58B37063" w14:textId="4B375FAF" w:rsidR="00B65CFB" w:rsidRDefault="00B65CFB" w:rsidP="007F02CD">
      <w:pPr>
        <w:spacing w:line="340" w:lineRule="exact"/>
        <w:rPr>
          <w:rFonts w:eastAsiaTheme="minorHAnsi"/>
          <w:sz w:val="24"/>
          <w:szCs w:val="24"/>
        </w:rPr>
      </w:pPr>
    </w:p>
    <w:p w14:paraId="265EA507" w14:textId="77777777" w:rsidR="00D808A5" w:rsidRDefault="00D808A5" w:rsidP="007F02CD">
      <w:pPr>
        <w:spacing w:line="340" w:lineRule="exact"/>
        <w:rPr>
          <w:rFonts w:eastAsiaTheme="minorHAnsi"/>
          <w:sz w:val="24"/>
          <w:szCs w:val="24"/>
        </w:rPr>
      </w:pPr>
    </w:p>
    <w:p w14:paraId="4AE88498" w14:textId="11910BC7" w:rsidR="00D808A5" w:rsidRPr="00D808A5" w:rsidRDefault="00D808A5" w:rsidP="00D808A5">
      <w:pPr>
        <w:spacing w:line="340" w:lineRule="exact"/>
        <w:rPr>
          <w:rFonts w:eastAsiaTheme="minorHAnsi"/>
          <w:sz w:val="24"/>
          <w:szCs w:val="24"/>
        </w:rPr>
      </w:pPr>
      <w:r w:rsidRPr="00D808A5">
        <w:rPr>
          <w:rFonts w:eastAsiaTheme="minorHAnsi" w:hint="eastAsia"/>
          <w:sz w:val="24"/>
          <w:szCs w:val="24"/>
        </w:rPr>
        <w:t>「ハマの職人～豆腐」</w:t>
      </w:r>
    </w:p>
    <w:p w14:paraId="40F7BA4A" w14:textId="553390DC" w:rsidR="00B65CFB" w:rsidRPr="00E26DED" w:rsidRDefault="00D808A5" w:rsidP="00D808A5">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https://www.youtube.com/watch?v=pUuFK0ktUtE&amp;t=61s</w:t>
      </w:r>
    </w:p>
    <w:p w14:paraId="2D8D0209" w14:textId="117314C6" w:rsidR="00B65CFB" w:rsidRDefault="00D808A5" w:rsidP="007F02CD">
      <w:pPr>
        <w:spacing w:line="340" w:lineRule="exact"/>
        <w:rPr>
          <w:rFonts w:eastAsiaTheme="minorHAnsi"/>
          <w:sz w:val="24"/>
          <w:szCs w:val="24"/>
        </w:rPr>
      </w:pPr>
      <w:r>
        <w:rPr>
          <w:noProof/>
        </w:rPr>
        <w:drawing>
          <wp:anchor distT="0" distB="0" distL="114300" distR="114300" simplePos="0" relativeHeight="252160000" behindDoc="1" locked="0" layoutInCell="1" allowOverlap="1" wp14:anchorId="232BF676" wp14:editId="7A6FF392">
            <wp:simplePos x="0" y="0"/>
            <wp:positionH relativeFrom="margin">
              <wp:align>center</wp:align>
            </wp:positionH>
            <wp:positionV relativeFrom="paragraph">
              <wp:posOffset>174988</wp:posOffset>
            </wp:positionV>
            <wp:extent cx="1741170" cy="1741170"/>
            <wp:effectExtent l="0" t="0" r="0" b="0"/>
            <wp:wrapTight wrapText="bothSides">
              <wp:wrapPolygon edited="0">
                <wp:start x="0" y="0"/>
                <wp:lineTo x="0" y="21269"/>
                <wp:lineTo x="21269" y="21269"/>
                <wp:lineTo x="21269" y="0"/>
                <wp:lineTo x="0" y="0"/>
              </wp:wrapPolygon>
            </wp:wrapTight>
            <wp:docPr id="1035" name="図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1170" cy="174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D435AC" w14:textId="16CB5470" w:rsidR="00B65CFB" w:rsidRDefault="00B65CFB" w:rsidP="007F02CD">
      <w:pPr>
        <w:spacing w:line="340" w:lineRule="exact"/>
        <w:rPr>
          <w:rFonts w:eastAsiaTheme="minorHAnsi"/>
          <w:sz w:val="24"/>
          <w:szCs w:val="24"/>
        </w:rPr>
      </w:pPr>
    </w:p>
    <w:p w14:paraId="18269638" w14:textId="6D69284F" w:rsidR="00B65CFB" w:rsidRDefault="00B65CFB" w:rsidP="007F02CD">
      <w:pPr>
        <w:spacing w:line="340" w:lineRule="exact"/>
        <w:rPr>
          <w:rFonts w:eastAsiaTheme="minorHAnsi"/>
          <w:sz w:val="24"/>
          <w:szCs w:val="24"/>
        </w:rPr>
      </w:pPr>
    </w:p>
    <w:p w14:paraId="71C4D9E3" w14:textId="27E7D253" w:rsidR="00B65CFB" w:rsidRDefault="00B65CFB" w:rsidP="007F02CD">
      <w:pPr>
        <w:spacing w:line="340" w:lineRule="exact"/>
        <w:rPr>
          <w:rFonts w:eastAsiaTheme="minorHAnsi"/>
          <w:sz w:val="24"/>
          <w:szCs w:val="24"/>
        </w:rPr>
      </w:pPr>
    </w:p>
    <w:p w14:paraId="037C938C" w14:textId="5D3509B8" w:rsidR="00B65CFB" w:rsidRDefault="00B65CFB" w:rsidP="007F02CD">
      <w:pPr>
        <w:spacing w:line="340" w:lineRule="exact"/>
        <w:rPr>
          <w:rFonts w:eastAsiaTheme="minorHAnsi"/>
          <w:sz w:val="24"/>
          <w:szCs w:val="24"/>
        </w:rPr>
      </w:pPr>
    </w:p>
    <w:p w14:paraId="56C2C9F5" w14:textId="09CAAE59" w:rsidR="00B65CFB" w:rsidRDefault="00B65CFB" w:rsidP="007F02CD">
      <w:pPr>
        <w:spacing w:line="340" w:lineRule="exact"/>
        <w:rPr>
          <w:rFonts w:eastAsiaTheme="minorHAnsi"/>
          <w:sz w:val="24"/>
          <w:szCs w:val="24"/>
        </w:rPr>
      </w:pPr>
    </w:p>
    <w:p w14:paraId="3F8F46DA" w14:textId="670820DA" w:rsidR="00B65CFB" w:rsidRDefault="00B65CFB" w:rsidP="007F02CD">
      <w:pPr>
        <w:spacing w:line="340" w:lineRule="exact"/>
        <w:rPr>
          <w:rFonts w:eastAsiaTheme="minorHAnsi"/>
          <w:sz w:val="24"/>
          <w:szCs w:val="24"/>
        </w:rPr>
      </w:pPr>
    </w:p>
    <w:p w14:paraId="3DE12F26" w14:textId="742F0EE9" w:rsidR="009616D1" w:rsidRDefault="009616D1" w:rsidP="007F02CD">
      <w:pPr>
        <w:spacing w:line="340" w:lineRule="exact"/>
        <w:rPr>
          <w:rFonts w:eastAsiaTheme="minorHAnsi"/>
          <w:sz w:val="24"/>
          <w:szCs w:val="24"/>
        </w:rPr>
      </w:pPr>
    </w:p>
    <w:p w14:paraId="4C5BE965" w14:textId="77777777" w:rsidR="009616D1" w:rsidRDefault="009616D1" w:rsidP="007F02CD">
      <w:pPr>
        <w:spacing w:line="340" w:lineRule="exact"/>
        <w:rPr>
          <w:rFonts w:eastAsiaTheme="minorHAnsi"/>
          <w:sz w:val="24"/>
          <w:szCs w:val="24"/>
        </w:rPr>
      </w:pPr>
    </w:p>
    <w:p w14:paraId="23B55B20" w14:textId="7F75A5C6" w:rsidR="00B65CFB" w:rsidRDefault="00B65CFB" w:rsidP="007F02CD">
      <w:pPr>
        <w:spacing w:line="340" w:lineRule="exact"/>
        <w:rPr>
          <w:rFonts w:eastAsiaTheme="minorHAnsi"/>
          <w:sz w:val="24"/>
          <w:szCs w:val="24"/>
        </w:rPr>
      </w:pPr>
    </w:p>
    <w:p w14:paraId="32CC73C8" w14:textId="77777777" w:rsidR="009616D1" w:rsidRPr="009616D1" w:rsidRDefault="009616D1" w:rsidP="009616D1">
      <w:pPr>
        <w:spacing w:line="340" w:lineRule="exact"/>
        <w:ind w:firstLineChars="100" w:firstLine="240"/>
        <w:rPr>
          <w:rFonts w:eastAsiaTheme="minorHAnsi"/>
          <w:sz w:val="24"/>
          <w:szCs w:val="24"/>
        </w:rPr>
      </w:pPr>
      <w:r w:rsidRPr="009616D1">
        <w:rPr>
          <w:rFonts w:eastAsiaTheme="minorHAnsi" w:hint="eastAsia"/>
          <w:sz w:val="24"/>
          <w:szCs w:val="24"/>
        </w:rPr>
        <w:t>などの動画が出てきますので参考資料としてください。</w:t>
      </w:r>
    </w:p>
    <w:p w14:paraId="688292E6" w14:textId="77777777" w:rsidR="009616D1" w:rsidRPr="009616D1" w:rsidRDefault="009616D1" w:rsidP="009616D1">
      <w:pPr>
        <w:spacing w:line="340" w:lineRule="exact"/>
        <w:rPr>
          <w:rFonts w:eastAsiaTheme="minorHAnsi"/>
          <w:sz w:val="24"/>
          <w:szCs w:val="24"/>
        </w:rPr>
      </w:pPr>
      <w:r w:rsidRPr="009616D1">
        <w:rPr>
          <w:rFonts w:eastAsiaTheme="minorHAnsi" w:hint="eastAsia"/>
          <w:sz w:val="24"/>
          <w:szCs w:val="24"/>
        </w:rPr>
        <w:t xml:space="preserve">　</w:t>
      </w:r>
    </w:p>
    <w:p w14:paraId="744A7A30" w14:textId="13C6C719" w:rsidR="009616D1" w:rsidRPr="009616D1" w:rsidRDefault="009616D1" w:rsidP="009616D1">
      <w:pPr>
        <w:spacing w:line="340" w:lineRule="exact"/>
        <w:rPr>
          <w:rFonts w:eastAsiaTheme="minorHAnsi"/>
          <w:sz w:val="24"/>
          <w:szCs w:val="24"/>
        </w:rPr>
      </w:pPr>
      <w:r w:rsidRPr="009616D1">
        <w:rPr>
          <w:rFonts w:eastAsiaTheme="minorHAnsi" w:hint="eastAsia"/>
          <w:sz w:val="24"/>
          <w:szCs w:val="24"/>
        </w:rPr>
        <w:t xml:space="preserve">　そして</w:t>
      </w:r>
      <w:r>
        <w:rPr>
          <w:rFonts w:eastAsiaTheme="minorHAnsi" w:hint="eastAsia"/>
          <w:sz w:val="24"/>
          <w:szCs w:val="24"/>
        </w:rPr>
        <w:t>、</w:t>
      </w:r>
      <w:r w:rsidRPr="009616D1">
        <w:rPr>
          <w:rFonts w:eastAsiaTheme="minorHAnsi" w:hint="eastAsia"/>
          <w:sz w:val="24"/>
          <w:szCs w:val="24"/>
        </w:rPr>
        <w:t>どのような食品安全事件が過去</w:t>
      </w:r>
      <w:r>
        <w:rPr>
          <w:rFonts w:eastAsiaTheme="minorHAnsi" w:hint="eastAsia"/>
          <w:sz w:val="24"/>
          <w:szCs w:val="24"/>
        </w:rPr>
        <w:t>、</w:t>
      </w:r>
      <w:r w:rsidRPr="009616D1">
        <w:rPr>
          <w:rFonts w:eastAsiaTheme="minorHAnsi" w:hint="eastAsia"/>
          <w:sz w:val="24"/>
          <w:szCs w:val="24"/>
        </w:rPr>
        <w:t>豆腐で起きているかは</w:t>
      </w:r>
      <w:r w:rsidRPr="009616D1">
        <w:rPr>
          <w:rFonts w:eastAsiaTheme="minorHAnsi"/>
          <w:sz w:val="24"/>
          <w:szCs w:val="24"/>
        </w:rPr>
        <w:t>Googleで検索すればすぐわかります。ここで簡単に述べますと</w:t>
      </w:r>
      <w:r w:rsidR="00ED096D">
        <w:rPr>
          <w:rFonts w:eastAsiaTheme="minorHAnsi" w:hint="eastAsia"/>
          <w:sz w:val="24"/>
          <w:szCs w:val="24"/>
        </w:rPr>
        <w:t>、</w:t>
      </w:r>
      <w:r w:rsidRPr="009616D1">
        <w:rPr>
          <w:rFonts w:eastAsiaTheme="minorHAnsi"/>
          <w:sz w:val="24"/>
          <w:szCs w:val="24"/>
        </w:rPr>
        <w:t>豆腐が絡んだ物理的危害・化学的危害は過去30年間目立ったものは起こっておらず</w:t>
      </w:r>
      <w:r>
        <w:rPr>
          <w:rFonts w:eastAsiaTheme="minorHAnsi" w:hint="eastAsia"/>
          <w:sz w:val="24"/>
          <w:szCs w:val="24"/>
        </w:rPr>
        <w:t>、</w:t>
      </w:r>
      <w:r w:rsidRPr="009616D1">
        <w:rPr>
          <w:rFonts w:eastAsiaTheme="minorHAnsi"/>
          <w:sz w:val="24"/>
          <w:szCs w:val="24"/>
        </w:rPr>
        <w:t>こういった危害要因へは</w:t>
      </w:r>
      <w:r>
        <w:rPr>
          <w:rFonts w:eastAsiaTheme="minorHAnsi" w:hint="eastAsia"/>
          <w:sz w:val="24"/>
          <w:szCs w:val="24"/>
        </w:rPr>
        <w:t>、</w:t>
      </w:r>
      <w:r w:rsidRPr="009616D1">
        <w:rPr>
          <w:rFonts w:eastAsiaTheme="minorHAnsi"/>
          <w:sz w:val="24"/>
          <w:szCs w:val="24"/>
        </w:rPr>
        <w:t>いわゆる一般的な衛生管理が敷衍されているのであれば　特段の上乗せ対策を行う必要はないと見て取れます。それに対して「豆腐、食中毒」をキーワードとして検索しますと</w:t>
      </w:r>
      <w:r>
        <w:rPr>
          <w:rFonts w:eastAsiaTheme="minorHAnsi" w:hint="eastAsia"/>
          <w:sz w:val="24"/>
          <w:szCs w:val="24"/>
        </w:rPr>
        <w:t>、</w:t>
      </w:r>
      <w:r w:rsidRPr="009616D1">
        <w:rPr>
          <w:rFonts w:eastAsiaTheme="minorHAnsi"/>
          <w:sz w:val="24"/>
          <w:szCs w:val="24"/>
        </w:rPr>
        <w:t>結構な数の食中毒事例が浮き上がってきます。</w:t>
      </w:r>
    </w:p>
    <w:p w14:paraId="683E6E35" w14:textId="7F77B806" w:rsidR="009616D1" w:rsidRPr="009616D1" w:rsidRDefault="009616D1" w:rsidP="009616D1">
      <w:pPr>
        <w:spacing w:line="340" w:lineRule="exact"/>
        <w:rPr>
          <w:rFonts w:eastAsiaTheme="minorHAnsi"/>
          <w:sz w:val="24"/>
          <w:szCs w:val="24"/>
        </w:rPr>
      </w:pPr>
    </w:p>
    <w:p w14:paraId="5F65A440" w14:textId="3C94CB1A" w:rsidR="00B65CFB" w:rsidRPr="00E26DED" w:rsidRDefault="009616D1" w:rsidP="009616D1">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https://www.fsc.go.jp/iken-bosyu/iken-kekka/kekka.data/pc1_biseibutu-virus_tofu_291122_.pdf</w:t>
      </w:r>
    </w:p>
    <w:p w14:paraId="142411ED" w14:textId="6F3417F0" w:rsidR="00B65CFB" w:rsidRDefault="00B65CFB" w:rsidP="007F02CD">
      <w:pPr>
        <w:spacing w:line="340" w:lineRule="exact"/>
        <w:rPr>
          <w:rFonts w:eastAsiaTheme="minorHAnsi"/>
          <w:sz w:val="24"/>
          <w:szCs w:val="24"/>
        </w:rPr>
      </w:pPr>
    </w:p>
    <w:p w14:paraId="460AD1EA" w14:textId="3C873F6F" w:rsidR="00B65CFB" w:rsidRDefault="009616D1" w:rsidP="007F02CD">
      <w:pPr>
        <w:spacing w:line="340" w:lineRule="exact"/>
        <w:rPr>
          <w:rFonts w:eastAsiaTheme="minorHAnsi"/>
          <w:sz w:val="24"/>
          <w:szCs w:val="24"/>
        </w:rPr>
      </w:pPr>
      <w:r>
        <w:rPr>
          <w:noProof/>
        </w:rPr>
        <w:lastRenderedPageBreak/>
        <w:drawing>
          <wp:anchor distT="0" distB="0" distL="114300" distR="114300" simplePos="0" relativeHeight="252161024" behindDoc="0" locked="0" layoutInCell="1" allowOverlap="1" wp14:anchorId="0A2409ED" wp14:editId="7339F2BE">
            <wp:simplePos x="0" y="0"/>
            <wp:positionH relativeFrom="margin">
              <wp:align>center</wp:align>
            </wp:positionH>
            <wp:positionV relativeFrom="paragraph">
              <wp:posOffset>6169</wp:posOffset>
            </wp:positionV>
            <wp:extent cx="1699147" cy="1699147"/>
            <wp:effectExtent l="0" t="0" r="0" b="0"/>
            <wp:wrapSquare wrapText="bothSides"/>
            <wp:docPr id="1036" name="図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147" cy="1699147"/>
                    </a:xfrm>
                    <a:prstGeom prst="rect">
                      <a:avLst/>
                    </a:prstGeom>
                    <a:noFill/>
                    <a:ln>
                      <a:noFill/>
                    </a:ln>
                  </pic:spPr>
                </pic:pic>
              </a:graphicData>
            </a:graphic>
          </wp:anchor>
        </w:drawing>
      </w:r>
    </w:p>
    <w:p w14:paraId="0494D50E" w14:textId="5CBE3B32" w:rsidR="00B65CFB" w:rsidRDefault="00B65CFB" w:rsidP="007F02CD">
      <w:pPr>
        <w:spacing w:line="340" w:lineRule="exact"/>
        <w:rPr>
          <w:rFonts w:eastAsiaTheme="minorHAnsi"/>
          <w:sz w:val="24"/>
          <w:szCs w:val="24"/>
        </w:rPr>
      </w:pPr>
    </w:p>
    <w:p w14:paraId="08F1E773" w14:textId="4348EB0A" w:rsidR="00B65CFB" w:rsidRDefault="00B65CFB" w:rsidP="007F02CD">
      <w:pPr>
        <w:spacing w:line="340" w:lineRule="exact"/>
        <w:rPr>
          <w:rFonts w:eastAsiaTheme="minorHAnsi"/>
          <w:sz w:val="24"/>
          <w:szCs w:val="24"/>
        </w:rPr>
      </w:pPr>
    </w:p>
    <w:p w14:paraId="5F6DA451" w14:textId="0C458E6C" w:rsidR="00B65CFB" w:rsidRDefault="00B65CFB" w:rsidP="007F02CD">
      <w:pPr>
        <w:spacing w:line="340" w:lineRule="exact"/>
        <w:rPr>
          <w:rFonts w:eastAsiaTheme="minorHAnsi"/>
          <w:sz w:val="24"/>
          <w:szCs w:val="24"/>
        </w:rPr>
      </w:pPr>
    </w:p>
    <w:p w14:paraId="6375744A" w14:textId="2BFB176C" w:rsidR="00B65CFB" w:rsidRDefault="00B65CFB" w:rsidP="007F02CD">
      <w:pPr>
        <w:spacing w:line="340" w:lineRule="exact"/>
        <w:rPr>
          <w:rFonts w:eastAsiaTheme="minorHAnsi"/>
          <w:sz w:val="24"/>
          <w:szCs w:val="24"/>
        </w:rPr>
      </w:pPr>
    </w:p>
    <w:p w14:paraId="5ABE4A39" w14:textId="51324B31" w:rsidR="00B65CFB" w:rsidRDefault="00B65CFB" w:rsidP="007F02CD">
      <w:pPr>
        <w:spacing w:line="340" w:lineRule="exact"/>
        <w:rPr>
          <w:rFonts w:eastAsiaTheme="minorHAnsi"/>
          <w:sz w:val="24"/>
          <w:szCs w:val="24"/>
        </w:rPr>
      </w:pPr>
    </w:p>
    <w:p w14:paraId="117B7284" w14:textId="47E4F204" w:rsidR="00B65CFB" w:rsidRDefault="00B65CFB" w:rsidP="007F02CD">
      <w:pPr>
        <w:spacing w:line="340" w:lineRule="exact"/>
        <w:rPr>
          <w:rFonts w:eastAsiaTheme="minorHAnsi"/>
          <w:sz w:val="24"/>
          <w:szCs w:val="24"/>
        </w:rPr>
      </w:pPr>
    </w:p>
    <w:p w14:paraId="352568E8" w14:textId="1AF31EA0" w:rsidR="00B65CFB" w:rsidRDefault="00B65CFB" w:rsidP="007F02CD">
      <w:pPr>
        <w:spacing w:line="340" w:lineRule="exact"/>
        <w:rPr>
          <w:rFonts w:eastAsiaTheme="minorHAnsi"/>
          <w:sz w:val="24"/>
          <w:szCs w:val="24"/>
        </w:rPr>
      </w:pPr>
    </w:p>
    <w:p w14:paraId="7BEA8E5A" w14:textId="77777777" w:rsidR="00BB3AA9" w:rsidRDefault="00BB3AA9" w:rsidP="007F02CD">
      <w:pPr>
        <w:spacing w:line="340" w:lineRule="exact"/>
        <w:rPr>
          <w:rFonts w:eastAsiaTheme="minorHAnsi"/>
          <w:sz w:val="24"/>
          <w:szCs w:val="24"/>
        </w:rPr>
      </w:pPr>
    </w:p>
    <w:p w14:paraId="7B337728" w14:textId="4BD0CBB8" w:rsidR="00BB3AA9" w:rsidRDefault="00BB3AA9" w:rsidP="00BB3AA9">
      <w:pPr>
        <w:spacing w:line="340" w:lineRule="exact"/>
        <w:ind w:firstLineChars="50" w:firstLine="120"/>
        <w:rPr>
          <w:rFonts w:eastAsiaTheme="minorHAnsi"/>
          <w:sz w:val="24"/>
          <w:szCs w:val="24"/>
        </w:rPr>
      </w:pPr>
      <w:r w:rsidRPr="00BB3AA9">
        <w:rPr>
          <w:rFonts w:eastAsiaTheme="minorHAnsi" w:hint="eastAsia"/>
          <w:sz w:val="24"/>
          <w:szCs w:val="24"/>
        </w:rPr>
        <w:t>（案）</w:t>
      </w:r>
      <w:r w:rsidRPr="00BB3AA9">
        <w:rPr>
          <w:rFonts w:eastAsiaTheme="minorHAnsi"/>
          <w:sz w:val="24"/>
          <w:szCs w:val="24"/>
        </w:rPr>
        <w:t>微生物・ウイルス評価書 豆腐の規格基準改正に係る食品健康影響評価</w:t>
      </w:r>
      <w:r>
        <w:rPr>
          <w:rFonts w:eastAsiaTheme="minorHAnsi" w:hint="eastAsia"/>
          <w:sz w:val="24"/>
          <w:szCs w:val="24"/>
        </w:rPr>
        <w:t>2</w:t>
      </w:r>
      <w:r>
        <w:rPr>
          <w:rFonts w:eastAsiaTheme="minorHAnsi"/>
          <w:sz w:val="24"/>
          <w:szCs w:val="24"/>
        </w:rPr>
        <w:t>017</w:t>
      </w:r>
      <w:r w:rsidRPr="00BB3AA9">
        <w:rPr>
          <w:rFonts w:eastAsiaTheme="minorHAnsi"/>
          <w:sz w:val="24"/>
          <w:szCs w:val="24"/>
        </w:rPr>
        <w:t>年</w:t>
      </w:r>
      <w:r>
        <w:rPr>
          <w:rFonts w:eastAsiaTheme="minorHAnsi" w:hint="eastAsia"/>
          <w:sz w:val="24"/>
          <w:szCs w:val="24"/>
        </w:rPr>
        <w:t>1</w:t>
      </w:r>
      <w:r>
        <w:rPr>
          <w:rFonts w:eastAsiaTheme="minorHAnsi"/>
          <w:sz w:val="24"/>
          <w:szCs w:val="24"/>
        </w:rPr>
        <w:t>1</w:t>
      </w:r>
      <w:r w:rsidRPr="00BB3AA9">
        <w:rPr>
          <w:rFonts w:eastAsiaTheme="minorHAnsi"/>
          <w:sz w:val="24"/>
          <w:szCs w:val="24"/>
        </w:rPr>
        <w:t>月食品安全委員会</w:t>
      </w:r>
      <w:r>
        <w:rPr>
          <w:rFonts w:eastAsiaTheme="minorHAnsi"/>
          <w:sz w:val="24"/>
          <w:szCs w:val="24"/>
        </w:rPr>
        <w:t xml:space="preserve"> </w:t>
      </w:r>
      <w:r w:rsidRPr="00BB3AA9">
        <w:rPr>
          <w:rFonts w:eastAsiaTheme="minorHAnsi"/>
          <w:sz w:val="24"/>
          <w:szCs w:val="24"/>
        </w:rPr>
        <w:t>微生物・ウイルス専門調査会</w:t>
      </w:r>
    </w:p>
    <w:p w14:paraId="2424302E" w14:textId="77777777" w:rsidR="00ED096D" w:rsidRPr="00BB3AA9" w:rsidRDefault="00ED096D" w:rsidP="00BB3AA9">
      <w:pPr>
        <w:spacing w:line="340" w:lineRule="exact"/>
        <w:ind w:firstLineChars="50" w:firstLine="120"/>
        <w:rPr>
          <w:rFonts w:eastAsiaTheme="minorHAnsi"/>
          <w:sz w:val="24"/>
          <w:szCs w:val="24"/>
        </w:rPr>
      </w:pPr>
    </w:p>
    <w:p w14:paraId="006F24D5" w14:textId="30FF5920" w:rsidR="00BB3AA9" w:rsidRPr="00BB3AA9" w:rsidRDefault="00BB3AA9" w:rsidP="00BB3AA9">
      <w:pPr>
        <w:spacing w:line="340" w:lineRule="exact"/>
        <w:ind w:firstLineChars="100" w:firstLine="240"/>
        <w:rPr>
          <w:rFonts w:eastAsiaTheme="minorHAnsi"/>
          <w:sz w:val="24"/>
          <w:szCs w:val="24"/>
        </w:rPr>
      </w:pPr>
      <w:r w:rsidRPr="00BB3AA9">
        <w:rPr>
          <w:rFonts w:eastAsiaTheme="minorHAnsi" w:hint="eastAsia"/>
          <w:sz w:val="24"/>
          <w:szCs w:val="24"/>
        </w:rPr>
        <w:t>最終報告書もでているが</w:t>
      </w:r>
      <w:r>
        <w:rPr>
          <w:rFonts w:eastAsiaTheme="minorHAnsi" w:hint="eastAsia"/>
          <w:sz w:val="24"/>
          <w:szCs w:val="24"/>
        </w:rPr>
        <w:t>、</w:t>
      </w:r>
      <w:r w:rsidRPr="00BB3AA9">
        <w:rPr>
          <w:rFonts w:eastAsiaTheme="minorHAnsi" w:hint="eastAsia"/>
          <w:sz w:val="24"/>
          <w:szCs w:val="24"/>
        </w:rPr>
        <w:t>この案のほうが思考過程が明確であるため敢えてこちらを引用します。この案によれば</w:t>
      </w:r>
      <w:r>
        <w:rPr>
          <w:rFonts w:eastAsiaTheme="minorHAnsi" w:hint="eastAsia"/>
          <w:sz w:val="24"/>
          <w:szCs w:val="24"/>
        </w:rPr>
        <w:t>、</w:t>
      </w:r>
      <w:r w:rsidRPr="00BB3AA9">
        <w:rPr>
          <w:rFonts w:eastAsiaTheme="minorHAnsi" w:hint="eastAsia"/>
          <w:sz w:val="24"/>
          <w:szCs w:val="24"/>
        </w:rPr>
        <w:t>豆腐中にある潜在的な危害要因としてはボツリヌス、セレウス、黄色ブドウ球菌、サルモネラなどが最初には候補に挙げられますが</w:t>
      </w:r>
      <w:r>
        <w:rPr>
          <w:rFonts w:eastAsiaTheme="minorHAnsi" w:hint="eastAsia"/>
          <w:sz w:val="24"/>
          <w:szCs w:val="24"/>
        </w:rPr>
        <w:t>、</w:t>
      </w:r>
      <w:r w:rsidRPr="00BB3AA9">
        <w:rPr>
          <w:rFonts w:eastAsiaTheme="minorHAnsi" w:hint="eastAsia"/>
          <w:sz w:val="24"/>
          <w:szCs w:val="24"/>
        </w:rPr>
        <w:t>もともとが常温流通豆腐のための検討部会であったため</w:t>
      </w:r>
      <w:r>
        <w:rPr>
          <w:rFonts w:eastAsiaTheme="minorHAnsi" w:hint="eastAsia"/>
          <w:sz w:val="24"/>
          <w:szCs w:val="24"/>
        </w:rPr>
        <w:t>、</w:t>
      </w:r>
      <w:r w:rsidRPr="00BB3AA9">
        <w:rPr>
          <w:rFonts w:eastAsiaTheme="minorHAnsi" w:hint="eastAsia"/>
          <w:sz w:val="24"/>
          <w:szCs w:val="24"/>
        </w:rPr>
        <w:t>芽胞菌以外には深い検討もなされないまま、</w:t>
      </w:r>
    </w:p>
    <w:p w14:paraId="42E4B70D" w14:textId="77777777" w:rsidR="00BB3AA9" w:rsidRPr="00BB3AA9" w:rsidRDefault="00BB3AA9" w:rsidP="00BB3AA9">
      <w:pPr>
        <w:spacing w:line="340" w:lineRule="exact"/>
        <w:rPr>
          <w:rFonts w:eastAsiaTheme="minorHAnsi"/>
          <w:sz w:val="24"/>
          <w:szCs w:val="24"/>
        </w:rPr>
      </w:pPr>
    </w:p>
    <w:p w14:paraId="5B4F45FD" w14:textId="10898CD3" w:rsidR="00BB3AA9" w:rsidRPr="00BB3AA9" w:rsidRDefault="00BB3AA9" w:rsidP="00BB3AA9">
      <w:pPr>
        <w:spacing w:line="340" w:lineRule="exact"/>
        <w:rPr>
          <w:rFonts w:eastAsiaTheme="minorHAnsi"/>
          <w:sz w:val="24"/>
          <w:szCs w:val="24"/>
        </w:rPr>
      </w:pPr>
      <w:r w:rsidRPr="00BB3AA9">
        <w:rPr>
          <w:rFonts w:eastAsiaTheme="minorHAnsi" w:hint="eastAsia"/>
          <w:sz w:val="24"/>
          <w:szCs w:val="24"/>
        </w:rPr>
        <w:t>「</w:t>
      </w:r>
      <w:r w:rsidR="00B47B09">
        <w:rPr>
          <w:rFonts w:eastAsiaTheme="minorHAnsi" w:hint="eastAsia"/>
          <w:sz w:val="24"/>
          <w:szCs w:val="24"/>
        </w:rPr>
        <w:t>2000</w:t>
      </w:r>
      <w:r w:rsidRPr="00BB3AA9">
        <w:rPr>
          <w:rFonts w:eastAsiaTheme="minorHAnsi"/>
          <w:sz w:val="24"/>
          <w:szCs w:val="24"/>
        </w:rPr>
        <w:t>年から</w:t>
      </w:r>
      <w:r w:rsidR="00B47B09">
        <w:rPr>
          <w:rFonts w:eastAsiaTheme="minorHAnsi" w:hint="eastAsia"/>
          <w:sz w:val="24"/>
          <w:szCs w:val="24"/>
        </w:rPr>
        <w:t>2016</w:t>
      </w:r>
      <w:r w:rsidRPr="00BB3AA9">
        <w:rPr>
          <w:rFonts w:eastAsiaTheme="minorHAnsi"/>
          <w:sz w:val="24"/>
          <w:szCs w:val="24"/>
        </w:rPr>
        <w:t>年までの厚生労働省の食中毒統計</w:t>
      </w:r>
      <w:r w:rsidR="00B47B09">
        <w:rPr>
          <w:rFonts w:eastAsiaTheme="minorHAnsi" w:hint="eastAsia"/>
          <w:sz w:val="24"/>
          <w:szCs w:val="24"/>
        </w:rPr>
        <w:t>3</w:t>
      </w:r>
      <w:r w:rsidRPr="00BB3AA9">
        <w:rPr>
          <w:rFonts w:eastAsiaTheme="minorHAnsi"/>
          <w:sz w:val="24"/>
          <w:szCs w:val="24"/>
        </w:rPr>
        <w:t>に基づき、食中毒発生事例を調査した結果、豆腐の喫食に伴って生じた黄色ブドウ球菌及びセレウス菌による健康被害情報は報告されていない（参照 18）。また、公表されている文献・データベース検索を通じ、</w:t>
      </w:r>
      <w:r w:rsidR="00B47B09">
        <w:rPr>
          <w:rFonts w:eastAsiaTheme="minorHAnsi" w:hint="eastAsia"/>
          <w:sz w:val="24"/>
          <w:szCs w:val="24"/>
        </w:rPr>
        <w:t>1990</w:t>
      </w:r>
      <w:r w:rsidRPr="00BB3AA9">
        <w:rPr>
          <w:rFonts w:eastAsiaTheme="minorHAnsi"/>
          <w:sz w:val="24"/>
          <w:szCs w:val="24"/>
        </w:rPr>
        <w:t>年から</w:t>
      </w:r>
      <w:r w:rsidR="00B47B09">
        <w:rPr>
          <w:rFonts w:eastAsiaTheme="minorHAnsi" w:hint="eastAsia"/>
          <w:sz w:val="24"/>
          <w:szCs w:val="24"/>
        </w:rPr>
        <w:t>2016</w:t>
      </w:r>
      <w:r w:rsidRPr="00BB3AA9">
        <w:rPr>
          <w:rFonts w:eastAsiaTheme="minorHAnsi"/>
          <w:sz w:val="24"/>
          <w:szCs w:val="24"/>
        </w:rPr>
        <w:t>年</w:t>
      </w:r>
      <w:r w:rsidR="00B47B09">
        <w:rPr>
          <w:rFonts w:eastAsiaTheme="minorHAnsi" w:hint="eastAsia"/>
          <w:sz w:val="24"/>
          <w:szCs w:val="24"/>
        </w:rPr>
        <w:t>2</w:t>
      </w:r>
      <w:r w:rsidRPr="00BB3AA9">
        <w:rPr>
          <w:rFonts w:eastAsiaTheme="minorHAnsi"/>
          <w:sz w:val="24"/>
          <w:szCs w:val="24"/>
        </w:rPr>
        <w:t>月までの食中毒情報を調査した結果、豆腐の喫食に伴って生じたセレウス菌による健康被害情報は報告されていない（参照19）。」</w:t>
      </w:r>
    </w:p>
    <w:p w14:paraId="0B3CDF2B" w14:textId="77777777" w:rsidR="00BB3AA9" w:rsidRPr="00BB3AA9" w:rsidRDefault="00BB3AA9" w:rsidP="00BB3AA9">
      <w:pPr>
        <w:spacing w:line="340" w:lineRule="exact"/>
        <w:rPr>
          <w:rFonts w:eastAsiaTheme="minorHAnsi"/>
          <w:sz w:val="24"/>
          <w:szCs w:val="24"/>
        </w:rPr>
      </w:pPr>
    </w:p>
    <w:p w14:paraId="394A2972" w14:textId="44013160" w:rsidR="00BB3AA9" w:rsidRPr="00BB3AA9" w:rsidRDefault="00BB3AA9" w:rsidP="00BB3AA9">
      <w:pPr>
        <w:spacing w:line="340" w:lineRule="exact"/>
        <w:ind w:firstLineChars="100" w:firstLine="240"/>
        <w:rPr>
          <w:rFonts w:eastAsiaTheme="minorHAnsi"/>
          <w:sz w:val="24"/>
          <w:szCs w:val="24"/>
        </w:rPr>
      </w:pPr>
      <w:r w:rsidRPr="00BB3AA9">
        <w:rPr>
          <w:rFonts w:eastAsiaTheme="minorHAnsi" w:hint="eastAsia"/>
          <w:sz w:val="24"/>
          <w:szCs w:val="24"/>
        </w:rPr>
        <w:t>と過去に健康危害の報告がなかったことを根拠として足早に駆け抜けていってしまいます。この案はしかし</w:t>
      </w:r>
      <w:r>
        <w:rPr>
          <w:rFonts w:eastAsiaTheme="minorHAnsi" w:hint="eastAsia"/>
          <w:sz w:val="24"/>
          <w:szCs w:val="24"/>
        </w:rPr>
        <w:t>、</w:t>
      </w:r>
      <w:r w:rsidRPr="00BB3AA9">
        <w:rPr>
          <w:rFonts w:eastAsiaTheme="minorHAnsi" w:hint="eastAsia"/>
          <w:sz w:val="24"/>
          <w:szCs w:val="24"/>
        </w:rPr>
        <w:t>潜在的な危害要因をいわゆる専門家の目で洗いだしたら</w:t>
      </w:r>
      <w:r>
        <w:rPr>
          <w:rFonts w:eastAsiaTheme="minorHAnsi" w:hint="eastAsia"/>
          <w:sz w:val="24"/>
          <w:szCs w:val="24"/>
        </w:rPr>
        <w:t>、</w:t>
      </w:r>
      <w:r w:rsidRPr="00BB3AA9">
        <w:rPr>
          <w:rFonts w:eastAsiaTheme="minorHAnsi" w:hint="eastAsia"/>
          <w:sz w:val="24"/>
          <w:szCs w:val="24"/>
        </w:rPr>
        <w:t>このような結論に至ったという点では一読に値します。</w:t>
      </w:r>
    </w:p>
    <w:p w14:paraId="6D24D66C" w14:textId="77777777" w:rsidR="00BB3AA9" w:rsidRPr="00BB3AA9" w:rsidRDefault="00BB3AA9" w:rsidP="00BB3AA9">
      <w:pPr>
        <w:spacing w:line="340" w:lineRule="exact"/>
        <w:rPr>
          <w:rFonts w:eastAsiaTheme="minorHAnsi"/>
          <w:sz w:val="24"/>
          <w:szCs w:val="24"/>
        </w:rPr>
      </w:pPr>
    </w:p>
    <w:p w14:paraId="3942EF89" w14:textId="19F8096A" w:rsidR="00BB3AA9" w:rsidRPr="00BB3AA9" w:rsidRDefault="00BB3AA9" w:rsidP="00BB3AA9">
      <w:pPr>
        <w:spacing w:line="340" w:lineRule="exact"/>
        <w:rPr>
          <w:rFonts w:eastAsiaTheme="minorHAnsi"/>
          <w:sz w:val="24"/>
          <w:szCs w:val="24"/>
        </w:rPr>
      </w:pPr>
      <w:r w:rsidRPr="00BB3AA9">
        <w:rPr>
          <w:rFonts w:eastAsiaTheme="minorHAnsi"/>
          <w:sz w:val="24"/>
          <w:szCs w:val="24"/>
        </w:rPr>
        <w:t>1988年に佐賀県で起き大量のO164患者を出した事件</w:t>
      </w:r>
    </w:p>
    <w:p w14:paraId="7CA248CF" w14:textId="57EC2FD0" w:rsidR="00B65CFB" w:rsidRPr="00E26DED" w:rsidRDefault="00BB3AA9" w:rsidP="00BB3AA9">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https://www.jstage.jst.go.jp/article/shokueishi1960/30/5/30_5_463/_pdf</w:t>
      </w:r>
    </w:p>
    <w:p w14:paraId="66A10C32" w14:textId="6F93F68D" w:rsidR="00B65CFB" w:rsidRDefault="00B65CFB" w:rsidP="007F02CD">
      <w:pPr>
        <w:spacing w:line="340" w:lineRule="exact"/>
        <w:rPr>
          <w:rFonts w:eastAsiaTheme="minorHAnsi"/>
          <w:sz w:val="24"/>
          <w:szCs w:val="24"/>
        </w:rPr>
      </w:pPr>
    </w:p>
    <w:p w14:paraId="6816B645" w14:textId="2CEA9E3A" w:rsidR="00B65CFB" w:rsidRDefault="00B47B09" w:rsidP="007F02CD">
      <w:pPr>
        <w:spacing w:line="340" w:lineRule="exact"/>
        <w:rPr>
          <w:rFonts w:eastAsiaTheme="minorHAnsi"/>
          <w:sz w:val="24"/>
          <w:szCs w:val="24"/>
        </w:rPr>
      </w:pPr>
      <w:r>
        <w:rPr>
          <w:noProof/>
        </w:rPr>
        <w:lastRenderedPageBreak/>
        <w:drawing>
          <wp:anchor distT="0" distB="0" distL="114300" distR="114300" simplePos="0" relativeHeight="252162048" behindDoc="0" locked="0" layoutInCell="1" allowOverlap="1" wp14:anchorId="30BF7A14" wp14:editId="7AE6AD36">
            <wp:simplePos x="0" y="0"/>
            <wp:positionH relativeFrom="margin">
              <wp:align>center</wp:align>
            </wp:positionH>
            <wp:positionV relativeFrom="paragraph">
              <wp:posOffset>13335</wp:posOffset>
            </wp:positionV>
            <wp:extent cx="1610360" cy="1610360"/>
            <wp:effectExtent l="0" t="0" r="8890" b="8890"/>
            <wp:wrapSquare wrapText="bothSides"/>
            <wp:docPr id="1037" name="図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0360" cy="1610360"/>
                    </a:xfrm>
                    <a:prstGeom prst="rect">
                      <a:avLst/>
                    </a:prstGeom>
                    <a:noFill/>
                    <a:ln>
                      <a:noFill/>
                    </a:ln>
                  </pic:spPr>
                </pic:pic>
              </a:graphicData>
            </a:graphic>
          </wp:anchor>
        </w:drawing>
      </w:r>
    </w:p>
    <w:p w14:paraId="2F8102D4" w14:textId="7AE7E289" w:rsidR="00B65CFB" w:rsidRDefault="00B65CFB" w:rsidP="007F02CD">
      <w:pPr>
        <w:spacing w:line="340" w:lineRule="exact"/>
        <w:rPr>
          <w:rFonts w:eastAsiaTheme="minorHAnsi"/>
          <w:sz w:val="24"/>
          <w:szCs w:val="24"/>
        </w:rPr>
      </w:pPr>
    </w:p>
    <w:p w14:paraId="219EA69D" w14:textId="5E6A9971" w:rsidR="00B65CFB" w:rsidRDefault="00B65CFB" w:rsidP="007F02CD">
      <w:pPr>
        <w:spacing w:line="340" w:lineRule="exact"/>
        <w:rPr>
          <w:rFonts w:eastAsiaTheme="minorHAnsi"/>
          <w:sz w:val="24"/>
          <w:szCs w:val="24"/>
        </w:rPr>
      </w:pPr>
    </w:p>
    <w:p w14:paraId="3A8D7E09" w14:textId="6128EE04" w:rsidR="00B65CFB" w:rsidRDefault="00B65CFB" w:rsidP="007F02CD">
      <w:pPr>
        <w:spacing w:line="340" w:lineRule="exact"/>
        <w:rPr>
          <w:rFonts w:eastAsiaTheme="minorHAnsi"/>
          <w:sz w:val="24"/>
          <w:szCs w:val="24"/>
        </w:rPr>
      </w:pPr>
    </w:p>
    <w:p w14:paraId="7A400BFB" w14:textId="0618980B" w:rsidR="00B65CFB" w:rsidRDefault="00B65CFB" w:rsidP="007F02CD">
      <w:pPr>
        <w:spacing w:line="340" w:lineRule="exact"/>
        <w:rPr>
          <w:rFonts w:eastAsiaTheme="minorHAnsi"/>
          <w:sz w:val="24"/>
          <w:szCs w:val="24"/>
        </w:rPr>
      </w:pPr>
    </w:p>
    <w:p w14:paraId="788D9B36" w14:textId="6B884FD0" w:rsidR="00B65CFB" w:rsidRDefault="00B65CFB" w:rsidP="007F02CD">
      <w:pPr>
        <w:spacing w:line="340" w:lineRule="exact"/>
        <w:rPr>
          <w:rFonts w:eastAsiaTheme="minorHAnsi"/>
          <w:sz w:val="24"/>
          <w:szCs w:val="24"/>
        </w:rPr>
      </w:pPr>
    </w:p>
    <w:p w14:paraId="676ADFA9" w14:textId="0A135567" w:rsidR="00B65CFB" w:rsidRDefault="00B65CFB" w:rsidP="007F02CD">
      <w:pPr>
        <w:spacing w:line="340" w:lineRule="exact"/>
        <w:rPr>
          <w:rFonts w:eastAsiaTheme="minorHAnsi"/>
          <w:sz w:val="24"/>
          <w:szCs w:val="24"/>
        </w:rPr>
      </w:pPr>
    </w:p>
    <w:p w14:paraId="22BFFF53" w14:textId="3AB2E1C1" w:rsidR="00B65CFB" w:rsidRDefault="00B65CFB" w:rsidP="007F02CD">
      <w:pPr>
        <w:spacing w:line="340" w:lineRule="exact"/>
        <w:rPr>
          <w:rFonts w:eastAsiaTheme="minorHAnsi"/>
          <w:sz w:val="24"/>
          <w:szCs w:val="24"/>
        </w:rPr>
      </w:pPr>
    </w:p>
    <w:p w14:paraId="7B8B7157" w14:textId="2F881AB5" w:rsidR="00B65CFB" w:rsidRDefault="00B65CFB" w:rsidP="007F02CD">
      <w:pPr>
        <w:spacing w:line="340" w:lineRule="exact"/>
        <w:rPr>
          <w:rFonts w:eastAsiaTheme="minorHAnsi"/>
          <w:sz w:val="24"/>
          <w:szCs w:val="24"/>
        </w:rPr>
      </w:pPr>
    </w:p>
    <w:p w14:paraId="13754E39" w14:textId="1646AA97" w:rsidR="00B65CFB" w:rsidRDefault="00B65CFB" w:rsidP="007F02CD">
      <w:pPr>
        <w:spacing w:line="340" w:lineRule="exact"/>
        <w:rPr>
          <w:rFonts w:eastAsiaTheme="minorHAnsi"/>
          <w:sz w:val="24"/>
          <w:szCs w:val="24"/>
        </w:rPr>
      </w:pPr>
    </w:p>
    <w:p w14:paraId="1046AE7E" w14:textId="77777777" w:rsidR="00ED096D" w:rsidRDefault="00ED096D" w:rsidP="007F02CD">
      <w:pPr>
        <w:spacing w:line="340" w:lineRule="exact"/>
        <w:rPr>
          <w:rFonts w:eastAsiaTheme="minorHAnsi"/>
          <w:sz w:val="24"/>
          <w:szCs w:val="24"/>
        </w:rPr>
      </w:pPr>
    </w:p>
    <w:p w14:paraId="07E7CD8C" w14:textId="62C51F17" w:rsidR="00B65CFB" w:rsidRDefault="00B65CFB" w:rsidP="007F02CD">
      <w:pPr>
        <w:spacing w:line="340" w:lineRule="exact"/>
        <w:rPr>
          <w:rFonts w:eastAsiaTheme="minorHAnsi"/>
          <w:sz w:val="24"/>
          <w:szCs w:val="24"/>
        </w:rPr>
      </w:pPr>
    </w:p>
    <w:p w14:paraId="3F46AE24" w14:textId="15936D6D" w:rsidR="00B65CFB" w:rsidRDefault="00B65CFB" w:rsidP="007F02CD">
      <w:pPr>
        <w:spacing w:line="340" w:lineRule="exact"/>
        <w:rPr>
          <w:rFonts w:eastAsiaTheme="minorHAnsi"/>
          <w:sz w:val="24"/>
          <w:szCs w:val="24"/>
        </w:rPr>
      </w:pPr>
    </w:p>
    <w:p w14:paraId="53D9B9FA" w14:textId="62C07B51" w:rsidR="00B65CFB" w:rsidRDefault="00B65CFB" w:rsidP="007F02CD">
      <w:pPr>
        <w:spacing w:line="340" w:lineRule="exact"/>
        <w:rPr>
          <w:rFonts w:eastAsiaTheme="minorHAnsi"/>
          <w:sz w:val="24"/>
          <w:szCs w:val="24"/>
        </w:rPr>
      </w:pPr>
    </w:p>
    <w:p w14:paraId="0D47C7EB" w14:textId="15CD2EA8" w:rsidR="00B65CFB" w:rsidRDefault="00B65CFB" w:rsidP="007F02CD">
      <w:pPr>
        <w:spacing w:line="340" w:lineRule="exact"/>
        <w:rPr>
          <w:rFonts w:eastAsiaTheme="minorHAnsi"/>
          <w:sz w:val="24"/>
          <w:szCs w:val="24"/>
        </w:rPr>
      </w:pPr>
    </w:p>
    <w:p w14:paraId="7B83A3EA" w14:textId="2D027B11" w:rsidR="00B65CFB" w:rsidRPr="00E26DED" w:rsidRDefault="00B47B09" w:rsidP="007F02CD">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https://idsc.niid.go.jp/iasr/CD-ROM/records/09/10509.htm</w:t>
      </w:r>
    </w:p>
    <w:p w14:paraId="667DBD72" w14:textId="00D9B04F" w:rsidR="00B65CFB" w:rsidRDefault="00B65CFB" w:rsidP="007F02CD">
      <w:pPr>
        <w:spacing w:line="340" w:lineRule="exact"/>
        <w:rPr>
          <w:rFonts w:eastAsiaTheme="minorHAnsi"/>
          <w:sz w:val="24"/>
          <w:szCs w:val="24"/>
        </w:rPr>
      </w:pPr>
    </w:p>
    <w:p w14:paraId="3A4D7DC6" w14:textId="30F2C9E6" w:rsidR="00B65CFB" w:rsidRDefault="00EE0C06" w:rsidP="007F02CD">
      <w:pPr>
        <w:spacing w:line="340" w:lineRule="exact"/>
        <w:rPr>
          <w:rFonts w:eastAsiaTheme="minorHAnsi"/>
          <w:sz w:val="24"/>
          <w:szCs w:val="24"/>
        </w:rPr>
      </w:pPr>
      <w:r>
        <w:rPr>
          <w:noProof/>
        </w:rPr>
        <w:drawing>
          <wp:anchor distT="0" distB="0" distL="114300" distR="114300" simplePos="0" relativeHeight="252163072" behindDoc="0" locked="0" layoutInCell="1" allowOverlap="1" wp14:anchorId="5219283D" wp14:editId="6D3853FE">
            <wp:simplePos x="0" y="0"/>
            <wp:positionH relativeFrom="margin">
              <wp:align>center</wp:align>
            </wp:positionH>
            <wp:positionV relativeFrom="paragraph">
              <wp:posOffset>82550</wp:posOffset>
            </wp:positionV>
            <wp:extent cx="1576317" cy="1576317"/>
            <wp:effectExtent l="0" t="0" r="5080" b="5080"/>
            <wp:wrapSquare wrapText="bothSides"/>
            <wp:docPr id="1038" name="図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6317" cy="1576317"/>
                    </a:xfrm>
                    <a:prstGeom prst="rect">
                      <a:avLst/>
                    </a:prstGeom>
                    <a:noFill/>
                    <a:ln>
                      <a:noFill/>
                    </a:ln>
                  </pic:spPr>
                </pic:pic>
              </a:graphicData>
            </a:graphic>
          </wp:anchor>
        </w:drawing>
      </w:r>
    </w:p>
    <w:p w14:paraId="05A3996D" w14:textId="6318293C" w:rsidR="00B65CFB" w:rsidRDefault="00B65CFB" w:rsidP="007F02CD">
      <w:pPr>
        <w:spacing w:line="340" w:lineRule="exact"/>
        <w:rPr>
          <w:rFonts w:eastAsiaTheme="minorHAnsi"/>
          <w:sz w:val="24"/>
          <w:szCs w:val="24"/>
        </w:rPr>
      </w:pPr>
    </w:p>
    <w:p w14:paraId="201AD36C" w14:textId="402D9733" w:rsidR="00B65CFB" w:rsidRDefault="00B65CFB" w:rsidP="007F02CD">
      <w:pPr>
        <w:spacing w:line="340" w:lineRule="exact"/>
        <w:rPr>
          <w:rFonts w:eastAsiaTheme="minorHAnsi"/>
          <w:sz w:val="24"/>
          <w:szCs w:val="24"/>
        </w:rPr>
      </w:pPr>
    </w:p>
    <w:p w14:paraId="300E4583" w14:textId="2E8D7F18" w:rsidR="00B65CFB" w:rsidRDefault="00B65CFB" w:rsidP="007F02CD">
      <w:pPr>
        <w:spacing w:line="340" w:lineRule="exact"/>
        <w:rPr>
          <w:rFonts w:eastAsiaTheme="minorHAnsi"/>
          <w:sz w:val="24"/>
          <w:szCs w:val="24"/>
        </w:rPr>
      </w:pPr>
    </w:p>
    <w:p w14:paraId="055180A8" w14:textId="22C164B5" w:rsidR="00B65CFB" w:rsidRDefault="00B65CFB" w:rsidP="007F02CD">
      <w:pPr>
        <w:spacing w:line="340" w:lineRule="exact"/>
        <w:rPr>
          <w:rFonts w:eastAsiaTheme="minorHAnsi"/>
          <w:sz w:val="24"/>
          <w:szCs w:val="24"/>
        </w:rPr>
      </w:pPr>
    </w:p>
    <w:p w14:paraId="704125A7" w14:textId="0E4E76D3" w:rsidR="00B65CFB" w:rsidRDefault="00B65CFB" w:rsidP="007F02CD">
      <w:pPr>
        <w:spacing w:line="340" w:lineRule="exact"/>
        <w:rPr>
          <w:rFonts w:eastAsiaTheme="minorHAnsi"/>
          <w:sz w:val="24"/>
          <w:szCs w:val="24"/>
        </w:rPr>
      </w:pPr>
    </w:p>
    <w:p w14:paraId="73313991" w14:textId="427A635E" w:rsidR="00B65CFB" w:rsidRDefault="00B65CFB" w:rsidP="007F02CD">
      <w:pPr>
        <w:spacing w:line="340" w:lineRule="exact"/>
        <w:rPr>
          <w:rFonts w:eastAsiaTheme="minorHAnsi"/>
          <w:sz w:val="24"/>
          <w:szCs w:val="24"/>
        </w:rPr>
      </w:pPr>
    </w:p>
    <w:p w14:paraId="6C42D201" w14:textId="5A7F6DCB" w:rsidR="00B65CFB" w:rsidRDefault="00B65CFB" w:rsidP="007F02CD">
      <w:pPr>
        <w:spacing w:line="340" w:lineRule="exact"/>
        <w:rPr>
          <w:rFonts w:eastAsiaTheme="minorHAnsi"/>
          <w:sz w:val="24"/>
          <w:szCs w:val="24"/>
        </w:rPr>
      </w:pPr>
    </w:p>
    <w:p w14:paraId="65A3E148" w14:textId="548E1E3F" w:rsidR="00B65CFB" w:rsidRDefault="00B65CFB" w:rsidP="007F02CD">
      <w:pPr>
        <w:spacing w:line="340" w:lineRule="exact"/>
        <w:rPr>
          <w:rFonts w:eastAsiaTheme="minorHAnsi"/>
          <w:sz w:val="24"/>
          <w:szCs w:val="24"/>
        </w:rPr>
      </w:pPr>
    </w:p>
    <w:p w14:paraId="560818B9" w14:textId="1B9128E2" w:rsidR="00EE0C06" w:rsidRPr="00EE0C06" w:rsidRDefault="00EE0C06" w:rsidP="00EE0C06">
      <w:pPr>
        <w:spacing w:line="340" w:lineRule="exact"/>
        <w:rPr>
          <w:rFonts w:eastAsiaTheme="minorHAnsi"/>
          <w:sz w:val="24"/>
          <w:szCs w:val="24"/>
        </w:rPr>
      </w:pPr>
      <w:r w:rsidRPr="00EE0C06">
        <w:rPr>
          <w:rFonts w:eastAsiaTheme="minorHAnsi" w:hint="eastAsia"/>
          <w:sz w:val="24"/>
          <w:szCs w:val="24"/>
        </w:rPr>
        <w:t>「学校給食における食中毒防止</w:t>
      </w:r>
      <w:r w:rsidRPr="00EE0C06">
        <w:rPr>
          <w:rFonts w:eastAsiaTheme="minorHAnsi"/>
          <w:sz w:val="24"/>
          <w:szCs w:val="24"/>
        </w:rPr>
        <w:t>Q&amp;A」によれば</w:t>
      </w:r>
    </w:p>
    <w:p w14:paraId="20A3F2B7" w14:textId="027CBB08" w:rsidR="00B65CFB" w:rsidRPr="00E26DED" w:rsidRDefault="00EE0C06" w:rsidP="00EE0C06">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https://www.jpnsport.go.jp/anzen/kankobutuichiran/tabid/716/Default.aspx</w:t>
      </w:r>
    </w:p>
    <w:p w14:paraId="2609AA72" w14:textId="0B49075F" w:rsidR="00B65CFB" w:rsidRDefault="00EE0C06" w:rsidP="007F02CD">
      <w:pPr>
        <w:spacing w:line="340" w:lineRule="exact"/>
        <w:rPr>
          <w:rFonts w:eastAsiaTheme="minorHAnsi"/>
          <w:sz w:val="24"/>
          <w:szCs w:val="24"/>
        </w:rPr>
      </w:pPr>
      <w:r>
        <w:rPr>
          <w:noProof/>
        </w:rPr>
        <w:lastRenderedPageBreak/>
        <w:drawing>
          <wp:anchor distT="0" distB="0" distL="114300" distR="114300" simplePos="0" relativeHeight="252164096" behindDoc="0" locked="0" layoutInCell="1" allowOverlap="1" wp14:anchorId="31B431DF" wp14:editId="6B52AF40">
            <wp:simplePos x="0" y="0"/>
            <wp:positionH relativeFrom="margin">
              <wp:align>center</wp:align>
            </wp:positionH>
            <wp:positionV relativeFrom="paragraph">
              <wp:posOffset>13335</wp:posOffset>
            </wp:positionV>
            <wp:extent cx="1628775" cy="1628775"/>
            <wp:effectExtent l="0" t="0" r="9525" b="9525"/>
            <wp:wrapSquare wrapText="bothSides"/>
            <wp:docPr id="1039" name="図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86AA75" w14:textId="59401A97" w:rsidR="00B65CFB" w:rsidRDefault="00B65CFB" w:rsidP="007F02CD">
      <w:pPr>
        <w:spacing w:line="340" w:lineRule="exact"/>
        <w:rPr>
          <w:rFonts w:eastAsiaTheme="minorHAnsi"/>
          <w:sz w:val="24"/>
          <w:szCs w:val="24"/>
        </w:rPr>
      </w:pPr>
    </w:p>
    <w:p w14:paraId="171EA17C" w14:textId="0D25D509" w:rsidR="00B65CFB" w:rsidRDefault="00B65CFB" w:rsidP="007F02CD">
      <w:pPr>
        <w:spacing w:line="340" w:lineRule="exact"/>
        <w:rPr>
          <w:rFonts w:eastAsiaTheme="minorHAnsi"/>
          <w:sz w:val="24"/>
          <w:szCs w:val="24"/>
        </w:rPr>
      </w:pPr>
    </w:p>
    <w:p w14:paraId="7F6A7C94" w14:textId="333A3074" w:rsidR="00B65CFB" w:rsidRDefault="00B65CFB" w:rsidP="007F02CD">
      <w:pPr>
        <w:spacing w:line="340" w:lineRule="exact"/>
        <w:rPr>
          <w:rFonts w:eastAsiaTheme="minorHAnsi"/>
          <w:sz w:val="24"/>
          <w:szCs w:val="24"/>
        </w:rPr>
      </w:pPr>
    </w:p>
    <w:p w14:paraId="5A61A130" w14:textId="6E71A07A" w:rsidR="00B65CFB" w:rsidRDefault="00B65CFB" w:rsidP="007F02CD">
      <w:pPr>
        <w:spacing w:line="340" w:lineRule="exact"/>
        <w:rPr>
          <w:rFonts w:eastAsiaTheme="minorHAnsi"/>
          <w:sz w:val="24"/>
          <w:szCs w:val="24"/>
        </w:rPr>
      </w:pPr>
    </w:p>
    <w:p w14:paraId="182653B2" w14:textId="11659262" w:rsidR="00B65CFB" w:rsidRDefault="00B65CFB" w:rsidP="007F02CD">
      <w:pPr>
        <w:spacing w:line="340" w:lineRule="exact"/>
        <w:rPr>
          <w:rFonts w:eastAsiaTheme="minorHAnsi"/>
          <w:sz w:val="24"/>
          <w:szCs w:val="24"/>
        </w:rPr>
      </w:pPr>
    </w:p>
    <w:p w14:paraId="00AD6E5B" w14:textId="4EF5DC30" w:rsidR="00B65CFB" w:rsidRDefault="00EE0C06" w:rsidP="007F02CD">
      <w:pPr>
        <w:spacing w:line="340" w:lineRule="exact"/>
        <w:rPr>
          <w:rFonts w:eastAsiaTheme="minorHAnsi"/>
          <w:sz w:val="24"/>
          <w:szCs w:val="24"/>
        </w:rPr>
      </w:pPr>
      <w:r>
        <w:rPr>
          <w:noProof/>
        </w:rPr>
        <w:drawing>
          <wp:anchor distT="0" distB="0" distL="114300" distR="114300" simplePos="0" relativeHeight="252165120" behindDoc="0" locked="0" layoutInCell="1" allowOverlap="1" wp14:anchorId="3A0F81AD" wp14:editId="490CEB5D">
            <wp:simplePos x="0" y="0"/>
            <wp:positionH relativeFrom="margin">
              <wp:align>right</wp:align>
            </wp:positionH>
            <wp:positionV relativeFrom="paragraph">
              <wp:posOffset>358775</wp:posOffset>
            </wp:positionV>
            <wp:extent cx="5112385" cy="3169526"/>
            <wp:effectExtent l="0" t="0" r="0" b="0"/>
            <wp:wrapSquare wrapText="bothSides"/>
            <wp:docPr id="1040" name="図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12385" cy="3169526"/>
                    </a:xfrm>
                    <a:prstGeom prst="rect">
                      <a:avLst/>
                    </a:prstGeom>
                  </pic:spPr>
                </pic:pic>
              </a:graphicData>
            </a:graphic>
          </wp:anchor>
        </w:drawing>
      </w:r>
    </w:p>
    <w:p w14:paraId="001FFDB9" w14:textId="2D765C6E" w:rsidR="00B65CFB" w:rsidRDefault="00EE0C06" w:rsidP="007F02CD">
      <w:pPr>
        <w:spacing w:line="340" w:lineRule="exact"/>
        <w:rPr>
          <w:rFonts w:eastAsiaTheme="minorHAnsi"/>
          <w:sz w:val="24"/>
          <w:szCs w:val="24"/>
        </w:rPr>
      </w:pPr>
      <w:r>
        <w:rPr>
          <w:noProof/>
        </w:rPr>
        <w:drawing>
          <wp:anchor distT="0" distB="0" distL="114300" distR="114300" simplePos="0" relativeHeight="252166144" behindDoc="0" locked="0" layoutInCell="1" allowOverlap="1" wp14:anchorId="7100859E" wp14:editId="05857B95">
            <wp:simplePos x="0" y="0"/>
            <wp:positionH relativeFrom="margin">
              <wp:align>center</wp:align>
            </wp:positionH>
            <wp:positionV relativeFrom="paragraph">
              <wp:posOffset>6985</wp:posOffset>
            </wp:positionV>
            <wp:extent cx="4094480" cy="2676525"/>
            <wp:effectExtent l="0" t="0" r="1270" b="9525"/>
            <wp:wrapSquare wrapText="bothSides"/>
            <wp:docPr id="1041" name="図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2360" t="14022" r="20053" b="9424"/>
                    <a:stretch/>
                  </pic:blipFill>
                  <pic:spPr bwMode="auto">
                    <a:xfrm>
                      <a:off x="0" y="0"/>
                      <a:ext cx="4094480" cy="2676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3A7C02" w14:textId="6C8B54F8" w:rsidR="00EE0C06" w:rsidRDefault="00EE0C06" w:rsidP="007F02CD">
      <w:pPr>
        <w:spacing w:line="340" w:lineRule="exact"/>
        <w:rPr>
          <w:noProof/>
        </w:rPr>
      </w:pPr>
    </w:p>
    <w:p w14:paraId="73B4F172" w14:textId="55DEBA97" w:rsidR="00B65CFB" w:rsidRDefault="00B65CFB" w:rsidP="007F02CD">
      <w:pPr>
        <w:spacing w:line="340" w:lineRule="exact"/>
        <w:rPr>
          <w:rFonts w:eastAsiaTheme="minorHAnsi"/>
          <w:sz w:val="24"/>
          <w:szCs w:val="24"/>
        </w:rPr>
      </w:pPr>
    </w:p>
    <w:p w14:paraId="2990402F" w14:textId="4F9148FF" w:rsidR="00B65CFB" w:rsidRDefault="00B65CFB" w:rsidP="007F02CD">
      <w:pPr>
        <w:spacing w:line="340" w:lineRule="exact"/>
        <w:rPr>
          <w:rFonts w:eastAsiaTheme="minorHAnsi"/>
          <w:sz w:val="24"/>
          <w:szCs w:val="24"/>
        </w:rPr>
      </w:pPr>
    </w:p>
    <w:p w14:paraId="462E7D68" w14:textId="3DBFC0A5" w:rsidR="00B65CFB" w:rsidRDefault="00B65CFB" w:rsidP="007F02CD">
      <w:pPr>
        <w:spacing w:line="340" w:lineRule="exact"/>
        <w:rPr>
          <w:rFonts w:eastAsiaTheme="minorHAnsi"/>
          <w:sz w:val="24"/>
          <w:szCs w:val="24"/>
        </w:rPr>
      </w:pPr>
    </w:p>
    <w:p w14:paraId="5A4979A0" w14:textId="478393E5" w:rsidR="00B65CFB" w:rsidRDefault="00B65CFB" w:rsidP="007F02CD">
      <w:pPr>
        <w:spacing w:line="340" w:lineRule="exact"/>
        <w:rPr>
          <w:rFonts w:eastAsiaTheme="minorHAnsi"/>
          <w:sz w:val="24"/>
          <w:szCs w:val="24"/>
        </w:rPr>
      </w:pPr>
    </w:p>
    <w:p w14:paraId="103D12B8" w14:textId="680D540B" w:rsidR="00B65CFB" w:rsidRDefault="00B65CFB" w:rsidP="007F02CD">
      <w:pPr>
        <w:spacing w:line="340" w:lineRule="exact"/>
        <w:rPr>
          <w:rFonts w:eastAsiaTheme="minorHAnsi"/>
          <w:sz w:val="24"/>
          <w:szCs w:val="24"/>
        </w:rPr>
      </w:pPr>
    </w:p>
    <w:p w14:paraId="395594B3" w14:textId="193EE3A4" w:rsidR="00B65CFB" w:rsidRDefault="00EE0C06" w:rsidP="007F02CD">
      <w:pPr>
        <w:spacing w:line="340" w:lineRule="exact"/>
        <w:rPr>
          <w:rFonts w:eastAsiaTheme="minorHAnsi"/>
          <w:sz w:val="24"/>
          <w:szCs w:val="24"/>
        </w:rPr>
      </w:pPr>
      <w:r>
        <w:rPr>
          <w:noProof/>
        </w:rPr>
        <w:lastRenderedPageBreak/>
        <w:drawing>
          <wp:anchor distT="0" distB="0" distL="114300" distR="114300" simplePos="0" relativeHeight="252167168" behindDoc="0" locked="0" layoutInCell="1" allowOverlap="1" wp14:anchorId="2E53A6AD" wp14:editId="5E2665D5">
            <wp:simplePos x="0" y="0"/>
            <wp:positionH relativeFrom="margin">
              <wp:align>right</wp:align>
            </wp:positionH>
            <wp:positionV relativeFrom="paragraph">
              <wp:posOffset>260350</wp:posOffset>
            </wp:positionV>
            <wp:extent cx="5112385" cy="3982225"/>
            <wp:effectExtent l="0" t="0" r="0" b="0"/>
            <wp:wrapSquare wrapText="bothSides"/>
            <wp:docPr id="1042" name="図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2385" cy="3982225"/>
                    </a:xfrm>
                    <a:prstGeom prst="rect">
                      <a:avLst/>
                    </a:prstGeom>
                  </pic:spPr>
                </pic:pic>
              </a:graphicData>
            </a:graphic>
          </wp:anchor>
        </w:drawing>
      </w:r>
    </w:p>
    <w:p w14:paraId="6AA46922" w14:textId="6B438B2B" w:rsidR="00EE0C06" w:rsidRDefault="00EE0C06" w:rsidP="007F02CD">
      <w:pPr>
        <w:spacing w:line="340" w:lineRule="exact"/>
        <w:rPr>
          <w:rFonts w:eastAsiaTheme="minorHAnsi"/>
          <w:sz w:val="24"/>
          <w:szCs w:val="24"/>
        </w:rPr>
      </w:pPr>
    </w:p>
    <w:p w14:paraId="4FB97A02" w14:textId="24A2BFD7" w:rsidR="00EE0C06" w:rsidRDefault="00EE0C06" w:rsidP="007F02CD">
      <w:pPr>
        <w:spacing w:line="340" w:lineRule="exact"/>
        <w:rPr>
          <w:rFonts w:eastAsiaTheme="minorHAnsi"/>
          <w:sz w:val="24"/>
          <w:szCs w:val="24"/>
        </w:rPr>
      </w:pPr>
    </w:p>
    <w:p w14:paraId="71DB31DA" w14:textId="01146A17" w:rsidR="00EE0C06" w:rsidRDefault="00EE0C06" w:rsidP="007F02CD">
      <w:pPr>
        <w:spacing w:line="340" w:lineRule="exact"/>
        <w:rPr>
          <w:rFonts w:eastAsiaTheme="minorHAnsi"/>
          <w:sz w:val="24"/>
          <w:szCs w:val="24"/>
        </w:rPr>
      </w:pPr>
    </w:p>
    <w:p w14:paraId="678D98EB" w14:textId="126B6B08" w:rsidR="00EE0C06" w:rsidRPr="00EE0C06" w:rsidRDefault="00EE0C06" w:rsidP="00EE0C06">
      <w:pPr>
        <w:spacing w:line="340" w:lineRule="exact"/>
        <w:ind w:firstLineChars="100" w:firstLine="240"/>
        <w:rPr>
          <w:rFonts w:eastAsiaTheme="minorHAnsi"/>
          <w:sz w:val="24"/>
          <w:szCs w:val="24"/>
        </w:rPr>
      </w:pPr>
      <w:r w:rsidRPr="00EE0C06">
        <w:rPr>
          <w:rFonts w:eastAsiaTheme="minorHAnsi" w:hint="eastAsia"/>
          <w:sz w:val="24"/>
          <w:szCs w:val="24"/>
        </w:rPr>
        <w:t>とあり</w:t>
      </w:r>
      <w:r>
        <w:rPr>
          <w:rFonts w:eastAsiaTheme="minorHAnsi" w:hint="eastAsia"/>
          <w:sz w:val="24"/>
          <w:szCs w:val="24"/>
        </w:rPr>
        <w:t>、</w:t>
      </w:r>
      <w:r w:rsidRPr="00EE0C06">
        <w:rPr>
          <w:rFonts w:eastAsiaTheme="minorHAnsi" w:hint="eastAsia"/>
          <w:sz w:val="24"/>
          <w:szCs w:val="24"/>
        </w:rPr>
        <w:t>専門家たちの常温流通豆腐に関しての意見がどうであれ通常のチルド豆腐に関して言えば病原性大腸菌のリスクは非常に身近なものであることがわかります。つまり</w:t>
      </w:r>
      <w:r>
        <w:rPr>
          <w:rFonts w:eastAsiaTheme="minorHAnsi" w:hint="eastAsia"/>
          <w:sz w:val="24"/>
          <w:szCs w:val="24"/>
        </w:rPr>
        <w:t>、</w:t>
      </w:r>
      <w:r w:rsidRPr="00EE0C06">
        <w:rPr>
          <w:rFonts w:eastAsiaTheme="minorHAnsi" w:hint="eastAsia"/>
          <w:sz w:val="24"/>
          <w:szCs w:val="24"/>
        </w:rPr>
        <w:t>危害要因分析においては病原性大腸菌は真っ先に取り組まねばならない課題というわけです。ほかにもセレウス、黄色ブドウ球菌、ノロなども疑われますが</w:t>
      </w:r>
      <w:r>
        <w:rPr>
          <w:rFonts w:eastAsiaTheme="minorHAnsi" w:hint="eastAsia"/>
          <w:sz w:val="24"/>
          <w:szCs w:val="24"/>
        </w:rPr>
        <w:t>、</w:t>
      </w:r>
      <w:r w:rsidRPr="00EE0C06">
        <w:rPr>
          <w:rFonts w:eastAsiaTheme="minorHAnsi" w:hint="eastAsia"/>
          <w:sz w:val="24"/>
          <w:szCs w:val="24"/>
        </w:rPr>
        <w:t>まず病原性大腸菌の制御を確実にしてからの話題としても十分です。</w:t>
      </w:r>
    </w:p>
    <w:p w14:paraId="3E306888" w14:textId="77777777" w:rsidR="00EE0C06" w:rsidRPr="00EE0C06" w:rsidRDefault="00EE0C06" w:rsidP="00EE0C06">
      <w:pPr>
        <w:spacing w:line="340" w:lineRule="exact"/>
        <w:rPr>
          <w:rFonts w:eastAsiaTheme="minorHAnsi"/>
          <w:sz w:val="24"/>
          <w:szCs w:val="24"/>
        </w:rPr>
      </w:pPr>
    </w:p>
    <w:p w14:paraId="6226F83B" w14:textId="3DF5DFE8" w:rsidR="00EE0C06" w:rsidRPr="00EE0C06" w:rsidRDefault="00EE0C06" w:rsidP="00EE0C06">
      <w:pPr>
        <w:spacing w:line="340" w:lineRule="exact"/>
        <w:rPr>
          <w:rFonts w:eastAsiaTheme="minorHAnsi"/>
          <w:sz w:val="24"/>
          <w:szCs w:val="24"/>
        </w:rPr>
      </w:pPr>
      <w:r w:rsidRPr="00EE0C06">
        <w:rPr>
          <w:rFonts w:eastAsiaTheme="minorHAnsi"/>
          <w:sz w:val="24"/>
          <w:szCs w:val="24"/>
        </w:rPr>
        <w:t>YouTube 動画「ハマの職人～豆腐」</w:t>
      </w:r>
    </w:p>
    <w:p w14:paraId="0C0DCC93" w14:textId="77777777" w:rsidR="00EE0C06" w:rsidRPr="00EE0C06" w:rsidRDefault="00EE0C06" w:rsidP="00EE0C06">
      <w:pPr>
        <w:spacing w:line="340" w:lineRule="exact"/>
        <w:rPr>
          <w:rFonts w:eastAsiaTheme="minorHAnsi"/>
          <w:color w:val="5B9BD5" w:themeColor="accent5"/>
          <w:sz w:val="24"/>
          <w:szCs w:val="24"/>
          <w:u w:val="single"/>
        </w:rPr>
      </w:pPr>
      <w:r w:rsidRPr="00E26DED">
        <w:rPr>
          <w:rFonts w:eastAsiaTheme="minorHAnsi"/>
          <w:color w:val="4472C4" w:themeColor="accent1"/>
          <w:sz w:val="24"/>
          <w:szCs w:val="24"/>
          <w:u w:val="single"/>
        </w:rPr>
        <w:t>https://www.youtube.com/watch?v=pUuFK0ktUtE&amp;t=61s</w:t>
      </w:r>
    </w:p>
    <w:p w14:paraId="1A024E1E" w14:textId="77777777" w:rsidR="00EE0C06" w:rsidRDefault="00EE0C06" w:rsidP="00EE0C06">
      <w:pPr>
        <w:spacing w:line="340" w:lineRule="exact"/>
        <w:rPr>
          <w:rFonts w:eastAsiaTheme="minorHAnsi"/>
          <w:sz w:val="24"/>
          <w:szCs w:val="24"/>
        </w:rPr>
      </w:pPr>
    </w:p>
    <w:p w14:paraId="086DCE6A" w14:textId="7BBF4981" w:rsidR="00EE0C06" w:rsidRPr="00EE0C06" w:rsidRDefault="00EE0C06" w:rsidP="00EE0C06">
      <w:pPr>
        <w:spacing w:line="340" w:lineRule="exact"/>
        <w:ind w:firstLineChars="100" w:firstLine="240"/>
        <w:rPr>
          <w:rFonts w:eastAsiaTheme="minorHAnsi"/>
          <w:sz w:val="24"/>
          <w:szCs w:val="24"/>
        </w:rPr>
      </w:pPr>
      <w:r w:rsidRPr="00EE0C06">
        <w:rPr>
          <w:rFonts w:eastAsiaTheme="minorHAnsi" w:hint="eastAsia"/>
          <w:sz w:val="24"/>
          <w:szCs w:val="24"/>
        </w:rPr>
        <w:t>を視聴しても街の豆腐屋くらいの規模では豆腐に人の手が触れる場面は多くあり</w:t>
      </w:r>
      <w:r>
        <w:rPr>
          <w:rFonts w:eastAsiaTheme="minorHAnsi" w:hint="eastAsia"/>
          <w:sz w:val="24"/>
          <w:szCs w:val="24"/>
        </w:rPr>
        <w:t>、</w:t>
      </w:r>
      <w:r w:rsidRPr="00EE0C06">
        <w:rPr>
          <w:rFonts w:eastAsiaTheme="minorHAnsi" w:hint="eastAsia"/>
          <w:sz w:val="24"/>
          <w:szCs w:val="24"/>
        </w:rPr>
        <w:t>病原性大腸菌は（個人の健康管理・衛生管理が充実していない場合には）すぐそばにある危機であることが見て取れます。</w:t>
      </w:r>
    </w:p>
    <w:p w14:paraId="5EDC2D9C" w14:textId="77777777" w:rsidR="00EE0C06" w:rsidRDefault="00EE0C06" w:rsidP="00EE0C06">
      <w:pPr>
        <w:spacing w:line="340" w:lineRule="exact"/>
        <w:rPr>
          <w:rFonts w:eastAsiaTheme="minorHAnsi"/>
          <w:sz w:val="24"/>
          <w:szCs w:val="24"/>
        </w:rPr>
      </w:pPr>
    </w:p>
    <w:p w14:paraId="0736AB6E" w14:textId="187C52FB" w:rsidR="00EE0C06" w:rsidRPr="00E26DED" w:rsidRDefault="00EE0C06" w:rsidP="00EE0C06">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https://04auto.biz/brd/qpmail/001-WoMVJA.download</w:t>
      </w:r>
    </w:p>
    <w:p w14:paraId="67C57A5D" w14:textId="147C1C22" w:rsidR="00EE0C06" w:rsidRDefault="00EE0C06" w:rsidP="007F02CD">
      <w:pPr>
        <w:spacing w:line="340" w:lineRule="exact"/>
        <w:rPr>
          <w:rFonts w:eastAsiaTheme="minorHAnsi"/>
          <w:sz w:val="24"/>
          <w:szCs w:val="24"/>
        </w:rPr>
      </w:pPr>
    </w:p>
    <w:p w14:paraId="3BFC5675" w14:textId="549B798E" w:rsidR="00EE0C06" w:rsidRDefault="00EE0C06" w:rsidP="007F02CD">
      <w:pPr>
        <w:spacing w:line="340" w:lineRule="exact"/>
        <w:rPr>
          <w:rFonts w:eastAsiaTheme="minorHAnsi"/>
          <w:sz w:val="24"/>
          <w:szCs w:val="24"/>
        </w:rPr>
      </w:pPr>
      <w:r>
        <w:rPr>
          <w:noProof/>
        </w:rPr>
        <w:drawing>
          <wp:anchor distT="0" distB="0" distL="114300" distR="114300" simplePos="0" relativeHeight="252168192" behindDoc="0" locked="0" layoutInCell="1" allowOverlap="1" wp14:anchorId="3D792873" wp14:editId="3E4A1338">
            <wp:simplePos x="0" y="0"/>
            <wp:positionH relativeFrom="margin">
              <wp:align>center</wp:align>
            </wp:positionH>
            <wp:positionV relativeFrom="paragraph">
              <wp:posOffset>10160</wp:posOffset>
            </wp:positionV>
            <wp:extent cx="1714500" cy="1714500"/>
            <wp:effectExtent l="0" t="0" r="0" b="0"/>
            <wp:wrapSquare wrapText="bothSides"/>
            <wp:docPr id="1043" name="図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ACEB5" w14:textId="7C4A974E" w:rsidR="00EE0C06" w:rsidRDefault="00EE0C06" w:rsidP="007F02CD">
      <w:pPr>
        <w:spacing w:line="340" w:lineRule="exact"/>
        <w:rPr>
          <w:rFonts w:eastAsiaTheme="minorHAnsi"/>
          <w:sz w:val="24"/>
          <w:szCs w:val="24"/>
        </w:rPr>
      </w:pPr>
    </w:p>
    <w:p w14:paraId="3BA278D7" w14:textId="6302A645" w:rsidR="00EE0C06" w:rsidRDefault="00EE0C06" w:rsidP="007F02CD">
      <w:pPr>
        <w:spacing w:line="340" w:lineRule="exact"/>
        <w:rPr>
          <w:rFonts w:eastAsiaTheme="minorHAnsi"/>
          <w:sz w:val="24"/>
          <w:szCs w:val="24"/>
        </w:rPr>
      </w:pPr>
    </w:p>
    <w:p w14:paraId="77B1A0EB" w14:textId="7477613C" w:rsidR="00EE0C06" w:rsidRDefault="00EE0C06" w:rsidP="007F02CD">
      <w:pPr>
        <w:spacing w:line="340" w:lineRule="exact"/>
        <w:rPr>
          <w:rFonts w:eastAsiaTheme="minorHAnsi"/>
          <w:sz w:val="24"/>
          <w:szCs w:val="24"/>
        </w:rPr>
      </w:pPr>
    </w:p>
    <w:p w14:paraId="22DA4365" w14:textId="2A583244" w:rsidR="00EE0C06" w:rsidRDefault="00EE0C06" w:rsidP="007F02CD">
      <w:pPr>
        <w:spacing w:line="340" w:lineRule="exact"/>
        <w:rPr>
          <w:rFonts w:eastAsiaTheme="minorHAnsi"/>
          <w:sz w:val="24"/>
          <w:szCs w:val="24"/>
        </w:rPr>
      </w:pPr>
    </w:p>
    <w:p w14:paraId="148D1380" w14:textId="0331E334" w:rsidR="00EE0C06" w:rsidRDefault="00EE0C06" w:rsidP="007F02CD">
      <w:pPr>
        <w:spacing w:line="340" w:lineRule="exact"/>
        <w:rPr>
          <w:rFonts w:eastAsiaTheme="minorHAnsi"/>
          <w:sz w:val="24"/>
          <w:szCs w:val="24"/>
        </w:rPr>
      </w:pPr>
    </w:p>
    <w:p w14:paraId="2BE6033B" w14:textId="3216B0E6" w:rsidR="00EE0C06" w:rsidRDefault="00EE0C06" w:rsidP="007F02CD">
      <w:pPr>
        <w:spacing w:line="340" w:lineRule="exact"/>
        <w:rPr>
          <w:rFonts w:eastAsiaTheme="minorHAnsi"/>
          <w:sz w:val="24"/>
          <w:szCs w:val="24"/>
        </w:rPr>
      </w:pPr>
    </w:p>
    <w:p w14:paraId="2B8D3675" w14:textId="636EE43E" w:rsidR="00EE0C06" w:rsidRDefault="00EE0C06" w:rsidP="007F02CD">
      <w:pPr>
        <w:spacing w:line="340" w:lineRule="exact"/>
        <w:rPr>
          <w:rFonts w:eastAsiaTheme="minorHAnsi"/>
          <w:sz w:val="24"/>
          <w:szCs w:val="24"/>
        </w:rPr>
      </w:pPr>
    </w:p>
    <w:p w14:paraId="24ABF2E9" w14:textId="5E96FDAF" w:rsidR="00557250" w:rsidRPr="00557250" w:rsidRDefault="00557250" w:rsidP="00557250">
      <w:pPr>
        <w:spacing w:line="340" w:lineRule="exact"/>
        <w:ind w:firstLineChars="100" w:firstLine="240"/>
        <w:rPr>
          <w:rFonts w:eastAsiaTheme="minorHAnsi"/>
          <w:sz w:val="24"/>
          <w:szCs w:val="24"/>
        </w:rPr>
      </w:pPr>
      <w:r w:rsidRPr="00557250">
        <w:rPr>
          <w:rFonts w:eastAsiaTheme="minorHAnsi" w:hint="eastAsia"/>
          <w:sz w:val="24"/>
          <w:szCs w:val="24"/>
        </w:rPr>
        <w:t>に実際例に使用したエクセルシートを置いておりますので</w:t>
      </w:r>
      <w:r>
        <w:rPr>
          <w:rFonts w:eastAsiaTheme="minorHAnsi" w:hint="eastAsia"/>
          <w:sz w:val="24"/>
          <w:szCs w:val="24"/>
        </w:rPr>
        <w:t>、</w:t>
      </w:r>
      <w:r w:rsidRPr="00557250">
        <w:rPr>
          <w:rFonts w:eastAsiaTheme="minorHAnsi" w:hint="eastAsia"/>
          <w:sz w:val="24"/>
          <w:szCs w:val="24"/>
        </w:rPr>
        <w:t>いつでもダウンロードして参照してみてください。</w:t>
      </w:r>
    </w:p>
    <w:p w14:paraId="7392A93C" w14:textId="5104D4D0" w:rsidR="00557250" w:rsidRPr="00557250" w:rsidRDefault="00557250" w:rsidP="00557250">
      <w:pPr>
        <w:spacing w:line="340" w:lineRule="exact"/>
        <w:rPr>
          <w:rFonts w:eastAsiaTheme="minorHAnsi"/>
          <w:sz w:val="24"/>
          <w:szCs w:val="24"/>
        </w:rPr>
      </w:pPr>
    </w:p>
    <w:p w14:paraId="30371224" w14:textId="3CF83B52" w:rsidR="00EE0C06" w:rsidRDefault="00557250" w:rsidP="00557250">
      <w:pPr>
        <w:spacing w:line="340" w:lineRule="exact"/>
        <w:ind w:firstLineChars="100" w:firstLine="210"/>
        <w:rPr>
          <w:rFonts w:eastAsiaTheme="minorHAnsi"/>
          <w:sz w:val="24"/>
          <w:szCs w:val="24"/>
        </w:rPr>
      </w:pPr>
      <w:r>
        <w:rPr>
          <w:noProof/>
        </w:rPr>
        <w:drawing>
          <wp:anchor distT="0" distB="0" distL="114300" distR="114300" simplePos="0" relativeHeight="252169216" behindDoc="0" locked="0" layoutInCell="1" allowOverlap="1" wp14:anchorId="72D3805D" wp14:editId="1A088F8F">
            <wp:simplePos x="0" y="0"/>
            <wp:positionH relativeFrom="margin">
              <wp:align>left</wp:align>
            </wp:positionH>
            <wp:positionV relativeFrom="paragraph">
              <wp:posOffset>226060</wp:posOffset>
            </wp:positionV>
            <wp:extent cx="5112385" cy="222857"/>
            <wp:effectExtent l="0" t="0" r="0" b="6350"/>
            <wp:wrapSquare wrapText="bothSides"/>
            <wp:docPr id="1044" name="図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2385" cy="222857"/>
                    </a:xfrm>
                    <a:prstGeom prst="rect">
                      <a:avLst/>
                    </a:prstGeom>
                  </pic:spPr>
                </pic:pic>
              </a:graphicData>
            </a:graphic>
          </wp:anchor>
        </w:drawing>
      </w:r>
      <w:r w:rsidRPr="00557250">
        <w:rPr>
          <w:rFonts w:eastAsiaTheme="minorHAnsi" w:hint="eastAsia"/>
          <w:sz w:val="24"/>
          <w:szCs w:val="24"/>
        </w:rPr>
        <w:t xml:space="preserve">このエクセルは　</w:t>
      </w:r>
    </w:p>
    <w:p w14:paraId="135B8149" w14:textId="0EAA7932" w:rsidR="00EE0C06" w:rsidRDefault="00EE0C06" w:rsidP="007F02CD">
      <w:pPr>
        <w:spacing w:line="340" w:lineRule="exact"/>
        <w:rPr>
          <w:rFonts w:eastAsiaTheme="minorHAnsi"/>
          <w:sz w:val="24"/>
          <w:szCs w:val="24"/>
        </w:rPr>
      </w:pPr>
    </w:p>
    <w:p w14:paraId="2E48636F" w14:textId="52ECE859" w:rsidR="00EE0C06" w:rsidRDefault="00557250" w:rsidP="007B6386">
      <w:pPr>
        <w:spacing w:line="340" w:lineRule="exact"/>
        <w:ind w:firstLineChars="100" w:firstLine="240"/>
        <w:rPr>
          <w:rFonts w:eastAsiaTheme="minorHAnsi"/>
          <w:sz w:val="24"/>
          <w:szCs w:val="24"/>
        </w:rPr>
      </w:pPr>
      <w:r w:rsidRPr="00557250">
        <w:rPr>
          <w:rFonts w:eastAsiaTheme="minorHAnsi" w:hint="eastAsia"/>
          <w:sz w:val="24"/>
          <w:szCs w:val="24"/>
        </w:rPr>
        <w:t>と名付けたシート群で構成されています。まず「製造所設営１」と名付けられたシートを開けてみますと、</w:t>
      </w:r>
    </w:p>
    <w:p w14:paraId="79858AC8" w14:textId="3240BA9B" w:rsidR="00EE0C06" w:rsidRDefault="00EE0C06" w:rsidP="007F02CD">
      <w:pPr>
        <w:spacing w:line="340" w:lineRule="exact"/>
        <w:rPr>
          <w:rFonts w:eastAsiaTheme="minorHAnsi"/>
          <w:sz w:val="24"/>
          <w:szCs w:val="24"/>
        </w:rPr>
      </w:pPr>
    </w:p>
    <w:p w14:paraId="4F80B0AC" w14:textId="0565EFFE" w:rsidR="00EE0C06" w:rsidRDefault="00EE0C06" w:rsidP="007F02CD">
      <w:pPr>
        <w:spacing w:line="340" w:lineRule="exact"/>
        <w:rPr>
          <w:rFonts w:eastAsiaTheme="minorHAnsi"/>
          <w:sz w:val="24"/>
          <w:szCs w:val="24"/>
        </w:rPr>
      </w:pPr>
    </w:p>
    <w:p w14:paraId="74B890D8" w14:textId="43186C9B" w:rsidR="00EE0C06" w:rsidRDefault="00EE0C06" w:rsidP="007F02CD">
      <w:pPr>
        <w:spacing w:line="340" w:lineRule="exact"/>
        <w:rPr>
          <w:rFonts w:eastAsiaTheme="minorHAnsi"/>
          <w:sz w:val="24"/>
          <w:szCs w:val="24"/>
        </w:rPr>
      </w:pPr>
    </w:p>
    <w:p w14:paraId="0B7BC8EE" w14:textId="078BF0D1" w:rsidR="00EE0C06" w:rsidRDefault="00EE0C06" w:rsidP="007F02CD">
      <w:pPr>
        <w:spacing w:line="340" w:lineRule="exact"/>
        <w:rPr>
          <w:rFonts w:eastAsiaTheme="minorHAnsi"/>
          <w:sz w:val="24"/>
          <w:szCs w:val="24"/>
        </w:rPr>
      </w:pPr>
    </w:p>
    <w:p w14:paraId="49B32AFD" w14:textId="22D3DEBD" w:rsidR="00EE0C06" w:rsidRDefault="00EE0C06" w:rsidP="007F02CD">
      <w:pPr>
        <w:spacing w:line="340" w:lineRule="exact"/>
        <w:rPr>
          <w:rFonts w:eastAsiaTheme="minorHAnsi"/>
          <w:sz w:val="24"/>
          <w:szCs w:val="24"/>
        </w:rPr>
      </w:pPr>
    </w:p>
    <w:p w14:paraId="7D20E09A" w14:textId="5FAB6AD7" w:rsidR="00EE0C06" w:rsidRDefault="00EE0C06" w:rsidP="007F02CD">
      <w:pPr>
        <w:spacing w:line="340" w:lineRule="exact"/>
        <w:rPr>
          <w:rFonts w:eastAsiaTheme="minorHAnsi"/>
          <w:sz w:val="24"/>
          <w:szCs w:val="24"/>
        </w:rPr>
      </w:pPr>
    </w:p>
    <w:p w14:paraId="76C8A260" w14:textId="05068F66" w:rsidR="00EE0C06" w:rsidRDefault="00EE0C06" w:rsidP="007F02CD">
      <w:pPr>
        <w:spacing w:line="340" w:lineRule="exact"/>
        <w:rPr>
          <w:rFonts w:eastAsiaTheme="minorHAnsi"/>
          <w:sz w:val="24"/>
          <w:szCs w:val="24"/>
        </w:rPr>
      </w:pPr>
    </w:p>
    <w:p w14:paraId="451E024A" w14:textId="2B4AAC72" w:rsidR="00EE0C06" w:rsidRDefault="00EE0C06" w:rsidP="007F02CD">
      <w:pPr>
        <w:spacing w:line="340" w:lineRule="exact"/>
        <w:rPr>
          <w:rFonts w:eastAsiaTheme="minorHAnsi"/>
          <w:sz w:val="24"/>
          <w:szCs w:val="24"/>
        </w:rPr>
      </w:pPr>
    </w:p>
    <w:p w14:paraId="6AC669E7" w14:textId="58D9B09D" w:rsidR="00EE0C06" w:rsidRDefault="00EE0C06" w:rsidP="007F02CD">
      <w:pPr>
        <w:spacing w:line="340" w:lineRule="exact"/>
        <w:rPr>
          <w:rFonts w:eastAsiaTheme="minorHAnsi"/>
          <w:sz w:val="24"/>
          <w:szCs w:val="24"/>
        </w:rPr>
      </w:pPr>
    </w:p>
    <w:p w14:paraId="32594DE1" w14:textId="268CEA5C" w:rsidR="00EE0C06" w:rsidRDefault="00EE0C06" w:rsidP="007F02CD">
      <w:pPr>
        <w:spacing w:line="340" w:lineRule="exact"/>
        <w:rPr>
          <w:rFonts w:eastAsiaTheme="minorHAnsi"/>
          <w:sz w:val="24"/>
          <w:szCs w:val="24"/>
        </w:rPr>
      </w:pPr>
    </w:p>
    <w:p w14:paraId="4AC9E11F" w14:textId="3DCE47DD" w:rsidR="00EE0C06" w:rsidRDefault="00EE0C06" w:rsidP="007F02CD">
      <w:pPr>
        <w:spacing w:line="340" w:lineRule="exact"/>
        <w:rPr>
          <w:rFonts w:eastAsiaTheme="minorHAnsi"/>
          <w:sz w:val="24"/>
          <w:szCs w:val="24"/>
        </w:rPr>
      </w:pPr>
    </w:p>
    <w:p w14:paraId="2DA7CED0" w14:textId="19B5E020" w:rsidR="00EE0C06" w:rsidRDefault="00EE0C06" w:rsidP="007F02CD">
      <w:pPr>
        <w:spacing w:line="340" w:lineRule="exact"/>
        <w:rPr>
          <w:rFonts w:eastAsiaTheme="minorHAnsi"/>
          <w:sz w:val="24"/>
          <w:szCs w:val="24"/>
        </w:rPr>
      </w:pPr>
    </w:p>
    <w:p w14:paraId="7163E7F1" w14:textId="20C5EADC" w:rsidR="00EE0C06" w:rsidRDefault="00EE0C06" w:rsidP="007F02CD">
      <w:pPr>
        <w:spacing w:line="340" w:lineRule="exact"/>
        <w:rPr>
          <w:rFonts w:eastAsiaTheme="minorHAnsi"/>
          <w:sz w:val="24"/>
          <w:szCs w:val="24"/>
        </w:rPr>
      </w:pPr>
    </w:p>
    <w:p w14:paraId="63CFB962" w14:textId="3307DF09" w:rsidR="00EE0C06" w:rsidRDefault="00EE0C06" w:rsidP="007F02CD">
      <w:pPr>
        <w:spacing w:line="340" w:lineRule="exact"/>
        <w:rPr>
          <w:rFonts w:eastAsiaTheme="minorHAnsi"/>
          <w:sz w:val="24"/>
          <w:szCs w:val="24"/>
        </w:rPr>
      </w:pPr>
    </w:p>
    <w:p w14:paraId="50042E77" w14:textId="4B776F09" w:rsidR="00EE0C06" w:rsidRDefault="00EE0C06" w:rsidP="007F02CD">
      <w:pPr>
        <w:spacing w:line="340" w:lineRule="exact"/>
        <w:rPr>
          <w:rFonts w:eastAsiaTheme="minorHAnsi"/>
          <w:sz w:val="24"/>
          <w:szCs w:val="24"/>
        </w:rPr>
      </w:pPr>
    </w:p>
    <w:p w14:paraId="3FEB8403" w14:textId="49343577" w:rsidR="00EE0C06" w:rsidRDefault="00EE0C06" w:rsidP="007F02CD">
      <w:pPr>
        <w:spacing w:line="340" w:lineRule="exact"/>
        <w:rPr>
          <w:rFonts w:eastAsiaTheme="minorHAnsi"/>
          <w:sz w:val="24"/>
          <w:szCs w:val="24"/>
        </w:rPr>
      </w:pPr>
    </w:p>
    <w:p w14:paraId="72F3EFEB" w14:textId="1347F479" w:rsidR="00EE0C06" w:rsidRDefault="00EE0C06" w:rsidP="007F02CD">
      <w:pPr>
        <w:spacing w:line="340" w:lineRule="exact"/>
        <w:rPr>
          <w:rFonts w:eastAsiaTheme="minorHAnsi"/>
          <w:sz w:val="24"/>
          <w:szCs w:val="24"/>
        </w:rPr>
      </w:pPr>
    </w:p>
    <w:p w14:paraId="4A7A813A" w14:textId="26CE3A01" w:rsidR="00EE0C06" w:rsidRDefault="00EE0C06" w:rsidP="007F02CD">
      <w:pPr>
        <w:spacing w:line="340" w:lineRule="exact"/>
        <w:rPr>
          <w:rFonts w:eastAsiaTheme="minorHAnsi"/>
          <w:sz w:val="24"/>
          <w:szCs w:val="24"/>
        </w:rPr>
      </w:pPr>
    </w:p>
    <w:p w14:paraId="4D10DCA8" w14:textId="5854593A" w:rsidR="00EE0C06" w:rsidRDefault="00EE0C06" w:rsidP="007F02CD">
      <w:pPr>
        <w:spacing w:line="340" w:lineRule="exact"/>
        <w:rPr>
          <w:rFonts w:eastAsiaTheme="minorHAnsi"/>
          <w:sz w:val="24"/>
          <w:szCs w:val="24"/>
        </w:rPr>
      </w:pPr>
    </w:p>
    <w:p w14:paraId="33E499B2" w14:textId="1EB46B5B" w:rsidR="00EE0C06" w:rsidRDefault="00EE0C06" w:rsidP="007F02CD">
      <w:pPr>
        <w:spacing w:line="340" w:lineRule="exact"/>
        <w:rPr>
          <w:rFonts w:eastAsiaTheme="minorHAnsi"/>
          <w:sz w:val="24"/>
          <w:szCs w:val="24"/>
        </w:rPr>
      </w:pPr>
    </w:p>
    <w:p w14:paraId="7F8C2425" w14:textId="3B270AB9" w:rsidR="00EE0C06" w:rsidRDefault="00EE0C06" w:rsidP="007F02CD">
      <w:pPr>
        <w:spacing w:line="340" w:lineRule="exact"/>
        <w:rPr>
          <w:rFonts w:eastAsiaTheme="minorHAnsi"/>
          <w:sz w:val="24"/>
          <w:szCs w:val="24"/>
        </w:rPr>
      </w:pPr>
    </w:p>
    <w:p w14:paraId="29DB2635" w14:textId="2D44F909" w:rsidR="00EE0C06" w:rsidRDefault="00EE0C06" w:rsidP="007F02CD">
      <w:pPr>
        <w:spacing w:line="340" w:lineRule="exact"/>
        <w:rPr>
          <w:rFonts w:eastAsiaTheme="minorHAnsi"/>
          <w:sz w:val="24"/>
          <w:szCs w:val="24"/>
        </w:rPr>
      </w:pPr>
    </w:p>
    <w:p w14:paraId="09E79F02" w14:textId="74B38D2D" w:rsidR="00EE0C06" w:rsidRDefault="002D4A6D" w:rsidP="007F02CD">
      <w:pPr>
        <w:spacing w:line="340" w:lineRule="exact"/>
        <w:rPr>
          <w:rFonts w:eastAsiaTheme="minorHAnsi"/>
          <w:sz w:val="24"/>
          <w:szCs w:val="24"/>
        </w:rPr>
      </w:pPr>
      <w:r>
        <w:rPr>
          <w:noProof/>
        </w:rPr>
        <w:drawing>
          <wp:anchor distT="0" distB="0" distL="114300" distR="114300" simplePos="0" relativeHeight="252170240" behindDoc="0" locked="0" layoutInCell="1" allowOverlap="1" wp14:anchorId="46E112A8" wp14:editId="62CEA0EC">
            <wp:simplePos x="0" y="0"/>
            <wp:positionH relativeFrom="margin">
              <wp:posOffset>-139065</wp:posOffset>
            </wp:positionH>
            <wp:positionV relativeFrom="paragraph">
              <wp:posOffset>116205</wp:posOffset>
            </wp:positionV>
            <wp:extent cx="5096510" cy="4027077"/>
            <wp:effectExtent l="0" t="0" r="0" b="0"/>
            <wp:wrapNone/>
            <wp:docPr id="1045" name="図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96510" cy="4027077"/>
                    </a:xfrm>
                    <a:prstGeom prst="rect">
                      <a:avLst/>
                    </a:prstGeom>
                  </pic:spPr>
                </pic:pic>
              </a:graphicData>
            </a:graphic>
            <wp14:sizeRelH relativeFrom="margin">
              <wp14:pctWidth>0</wp14:pctWidth>
            </wp14:sizeRelH>
            <wp14:sizeRelV relativeFrom="margin">
              <wp14:pctHeight>0</wp14:pctHeight>
            </wp14:sizeRelV>
          </wp:anchor>
        </w:drawing>
      </w:r>
    </w:p>
    <w:p w14:paraId="4320E9AD" w14:textId="3195BB3D" w:rsidR="00EE0C06" w:rsidRDefault="00EE0C06" w:rsidP="007F02CD">
      <w:pPr>
        <w:spacing w:line="340" w:lineRule="exact"/>
        <w:rPr>
          <w:rFonts w:eastAsiaTheme="minorHAnsi"/>
          <w:sz w:val="24"/>
          <w:szCs w:val="24"/>
        </w:rPr>
      </w:pPr>
    </w:p>
    <w:p w14:paraId="138B18F2" w14:textId="1F25E285" w:rsidR="00EE0C06" w:rsidRDefault="00EE0C06" w:rsidP="007F02CD">
      <w:pPr>
        <w:spacing w:line="340" w:lineRule="exact"/>
        <w:rPr>
          <w:rFonts w:eastAsiaTheme="minorHAnsi"/>
          <w:sz w:val="24"/>
          <w:szCs w:val="24"/>
        </w:rPr>
      </w:pPr>
    </w:p>
    <w:p w14:paraId="33632B25" w14:textId="01F19648" w:rsidR="00EE0C06" w:rsidRDefault="00EE0C06" w:rsidP="007F02CD">
      <w:pPr>
        <w:spacing w:line="340" w:lineRule="exact"/>
        <w:rPr>
          <w:rFonts w:eastAsiaTheme="minorHAnsi"/>
          <w:sz w:val="24"/>
          <w:szCs w:val="24"/>
        </w:rPr>
      </w:pPr>
    </w:p>
    <w:p w14:paraId="4F6BBAD2" w14:textId="7C2E047E" w:rsidR="00EE0C06" w:rsidRDefault="00EE0C06" w:rsidP="007F02CD">
      <w:pPr>
        <w:spacing w:line="340" w:lineRule="exact"/>
        <w:rPr>
          <w:rFonts w:eastAsiaTheme="minorHAnsi"/>
          <w:sz w:val="24"/>
          <w:szCs w:val="24"/>
        </w:rPr>
      </w:pPr>
    </w:p>
    <w:p w14:paraId="38F0CFA5" w14:textId="4D5944DC" w:rsidR="00EE0C06" w:rsidRDefault="00EE0C06" w:rsidP="007F02CD">
      <w:pPr>
        <w:spacing w:line="340" w:lineRule="exact"/>
        <w:rPr>
          <w:rFonts w:eastAsiaTheme="minorHAnsi"/>
          <w:sz w:val="24"/>
          <w:szCs w:val="24"/>
        </w:rPr>
      </w:pPr>
    </w:p>
    <w:p w14:paraId="76ABE4D0" w14:textId="3B75FD84" w:rsidR="00EE0C06" w:rsidRDefault="00EE0C06" w:rsidP="007F02CD">
      <w:pPr>
        <w:spacing w:line="340" w:lineRule="exact"/>
        <w:rPr>
          <w:rFonts w:eastAsiaTheme="minorHAnsi"/>
          <w:sz w:val="24"/>
          <w:szCs w:val="24"/>
        </w:rPr>
      </w:pPr>
    </w:p>
    <w:p w14:paraId="388B97D5" w14:textId="5E4C88EA" w:rsidR="00EE0C06" w:rsidRDefault="00EE0C06" w:rsidP="007F02CD">
      <w:pPr>
        <w:spacing w:line="340" w:lineRule="exact"/>
        <w:rPr>
          <w:rFonts w:eastAsiaTheme="minorHAnsi"/>
          <w:sz w:val="24"/>
          <w:szCs w:val="24"/>
        </w:rPr>
      </w:pPr>
    </w:p>
    <w:p w14:paraId="392D5E3D" w14:textId="1C850CD9" w:rsidR="00EE0C06" w:rsidRDefault="00EE0C06" w:rsidP="007F02CD">
      <w:pPr>
        <w:spacing w:line="340" w:lineRule="exact"/>
        <w:rPr>
          <w:rFonts w:eastAsiaTheme="minorHAnsi"/>
          <w:sz w:val="24"/>
          <w:szCs w:val="24"/>
        </w:rPr>
      </w:pPr>
    </w:p>
    <w:p w14:paraId="374AADA2" w14:textId="46F400A9" w:rsidR="00EE0C06" w:rsidRDefault="00EE0C06" w:rsidP="007F02CD">
      <w:pPr>
        <w:spacing w:line="340" w:lineRule="exact"/>
        <w:rPr>
          <w:rFonts w:eastAsiaTheme="minorHAnsi"/>
          <w:sz w:val="24"/>
          <w:szCs w:val="24"/>
        </w:rPr>
      </w:pPr>
    </w:p>
    <w:p w14:paraId="19CA20F3" w14:textId="7A5EBDAD" w:rsidR="00EE0C06" w:rsidRDefault="00EE0C06" w:rsidP="007F02CD">
      <w:pPr>
        <w:spacing w:line="340" w:lineRule="exact"/>
        <w:rPr>
          <w:rFonts w:eastAsiaTheme="minorHAnsi"/>
          <w:sz w:val="24"/>
          <w:szCs w:val="24"/>
        </w:rPr>
      </w:pPr>
    </w:p>
    <w:p w14:paraId="1F9F86EB" w14:textId="46079C98" w:rsidR="00EE0C06" w:rsidRDefault="00EE0C06" w:rsidP="007F02CD">
      <w:pPr>
        <w:spacing w:line="340" w:lineRule="exact"/>
        <w:rPr>
          <w:rFonts w:eastAsiaTheme="minorHAnsi"/>
          <w:sz w:val="24"/>
          <w:szCs w:val="24"/>
        </w:rPr>
      </w:pPr>
    </w:p>
    <w:p w14:paraId="2D0F480A" w14:textId="3E4B72C9" w:rsidR="00EE0C06" w:rsidRDefault="00EE0C06" w:rsidP="007F02CD">
      <w:pPr>
        <w:spacing w:line="340" w:lineRule="exact"/>
        <w:rPr>
          <w:rFonts w:eastAsiaTheme="minorHAnsi"/>
          <w:sz w:val="24"/>
          <w:szCs w:val="24"/>
        </w:rPr>
      </w:pPr>
    </w:p>
    <w:p w14:paraId="6F7F69F9" w14:textId="4DDC6CD4" w:rsidR="00EE0C06" w:rsidRDefault="00EE0C06" w:rsidP="007F02CD">
      <w:pPr>
        <w:spacing w:line="340" w:lineRule="exact"/>
        <w:rPr>
          <w:rFonts w:eastAsiaTheme="minorHAnsi"/>
          <w:sz w:val="24"/>
          <w:szCs w:val="24"/>
        </w:rPr>
      </w:pPr>
    </w:p>
    <w:p w14:paraId="1C47E01A" w14:textId="37DCB999" w:rsidR="007B6386" w:rsidRDefault="007B6386" w:rsidP="007F02CD">
      <w:pPr>
        <w:spacing w:line="340" w:lineRule="exact"/>
        <w:rPr>
          <w:rFonts w:eastAsiaTheme="minorHAnsi"/>
          <w:sz w:val="24"/>
          <w:szCs w:val="24"/>
        </w:rPr>
      </w:pPr>
    </w:p>
    <w:p w14:paraId="29C8F322" w14:textId="310DCDD1" w:rsidR="007B6386" w:rsidRDefault="007B6386" w:rsidP="007F02CD">
      <w:pPr>
        <w:spacing w:line="340" w:lineRule="exact"/>
        <w:rPr>
          <w:rFonts w:eastAsiaTheme="minorHAnsi"/>
          <w:sz w:val="24"/>
          <w:szCs w:val="24"/>
        </w:rPr>
      </w:pPr>
    </w:p>
    <w:p w14:paraId="799D94CD" w14:textId="5E9AB730" w:rsidR="007B6386" w:rsidRDefault="007B6386" w:rsidP="007F02CD">
      <w:pPr>
        <w:spacing w:line="340" w:lineRule="exact"/>
        <w:rPr>
          <w:rFonts w:eastAsiaTheme="minorHAnsi"/>
          <w:sz w:val="24"/>
          <w:szCs w:val="24"/>
        </w:rPr>
      </w:pPr>
    </w:p>
    <w:p w14:paraId="707285C0" w14:textId="7D234820" w:rsidR="007B6386" w:rsidRDefault="007B6386" w:rsidP="007F02CD">
      <w:pPr>
        <w:spacing w:line="340" w:lineRule="exact"/>
        <w:rPr>
          <w:rFonts w:eastAsiaTheme="minorHAnsi"/>
          <w:sz w:val="24"/>
          <w:szCs w:val="24"/>
        </w:rPr>
      </w:pPr>
    </w:p>
    <w:p w14:paraId="4D92FE8B" w14:textId="0BF7E968" w:rsidR="007B6386" w:rsidRDefault="007B6386" w:rsidP="007F02CD">
      <w:pPr>
        <w:spacing w:line="340" w:lineRule="exact"/>
        <w:rPr>
          <w:rFonts w:eastAsiaTheme="minorHAnsi"/>
          <w:sz w:val="24"/>
          <w:szCs w:val="24"/>
        </w:rPr>
      </w:pPr>
    </w:p>
    <w:p w14:paraId="40C1EC9C" w14:textId="71145482" w:rsidR="007B6386" w:rsidRDefault="007B6386" w:rsidP="007F02CD">
      <w:pPr>
        <w:spacing w:line="340" w:lineRule="exact"/>
        <w:rPr>
          <w:rFonts w:eastAsiaTheme="minorHAnsi"/>
          <w:sz w:val="24"/>
          <w:szCs w:val="24"/>
        </w:rPr>
      </w:pPr>
    </w:p>
    <w:p w14:paraId="33FB0593" w14:textId="4A3EBCB5" w:rsidR="007B6386" w:rsidRDefault="007B6386" w:rsidP="007F02CD">
      <w:pPr>
        <w:spacing w:line="340" w:lineRule="exact"/>
        <w:rPr>
          <w:rFonts w:eastAsiaTheme="minorHAnsi"/>
          <w:sz w:val="24"/>
          <w:szCs w:val="24"/>
        </w:rPr>
      </w:pPr>
    </w:p>
    <w:p w14:paraId="63DA5600" w14:textId="7F4F5B3B" w:rsidR="007B6386" w:rsidRDefault="007B6386" w:rsidP="007F02CD">
      <w:pPr>
        <w:spacing w:line="340" w:lineRule="exact"/>
        <w:rPr>
          <w:rFonts w:eastAsiaTheme="minorHAnsi"/>
          <w:sz w:val="24"/>
          <w:szCs w:val="24"/>
        </w:rPr>
      </w:pPr>
    </w:p>
    <w:p w14:paraId="226BDF25" w14:textId="0C6DAF4F" w:rsidR="007B6386" w:rsidRDefault="007B6386" w:rsidP="007F02CD">
      <w:pPr>
        <w:spacing w:line="340" w:lineRule="exact"/>
        <w:rPr>
          <w:rFonts w:eastAsiaTheme="minorHAnsi"/>
          <w:sz w:val="24"/>
          <w:szCs w:val="24"/>
        </w:rPr>
      </w:pPr>
    </w:p>
    <w:p w14:paraId="66EB0EF0" w14:textId="2B0C4C08" w:rsidR="007B6386" w:rsidRDefault="007B6386" w:rsidP="007F02CD">
      <w:pPr>
        <w:spacing w:line="340" w:lineRule="exact"/>
        <w:rPr>
          <w:rFonts w:eastAsiaTheme="minorHAnsi"/>
          <w:sz w:val="24"/>
          <w:szCs w:val="24"/>
        </w:rPr>
      </w:pPr>
    </w:p>
    <w:p w14:paraId="11CDA48D" w14:textId="72EAFCF0" w:rsidR="007B6386" w:rsidRDefault="007B6386" w:rsidP="007F02CD">
      <w:pPr>
        <w:spacing w:line="340" w:lineRule="exact"/>
        <w:rPr>
          <w:rFonts w:eastAsiaTheme="minorHAnsi"/>
          <w:sz w:val="24"/>
          <w:szCs w:val="24"/>
        </w:rPr>
      </w:pPr>
    </w:p>
    <w:p w14:paraId="3BF67BC9" w14:textId="4219BA05" w:rsidR="007B6386" w:rsidRDefault="007B6386" w:rsidP="007F02CD">
      <w:pPr>
        <w:spacing w:line="340" w:lineRule="exact"/>
        <w:rPr>
          <w:rFonts w:eastAsiaTheme="minorHAnsi"/>
          <w:sz w:val="24"/>
          <w:szCs w:val="24"/>
        </w:rPr>
      </w:pPr>
    </w:p>
    <w:p w14:paraId="70022881" w14:textId="77777777" w:rsidR="007B6386" w:rsidRDefault="007B6386" w:rsidP="007F02CD">
      <w:pPr>
        <w:spacing w:line="340" w:lineRule="exact"/>
        <w:rPr>
          <w:rFonts w:eastAsiaTheme="minorHAnsi"/>
          <w:sz w:val="24"/>
          <w:szCs w:val="24"/>
        </w:rPr>
      </w:pPr>
    </w:p>
    <w:p w14:paraId="6B7C90F7" w14:textId="77777777" w:rsidR="007B6386" w:rsidRDefault="007B6386" w:rsidP="007F02CD">
      <w:pPr>
        <w:spacing w:line="340" w:lineRule="exact"/>
        <w:rPr>
          <w:rFonts w:eastAsiaTheme="minorHAnsi"/>
          <w:sz w:val="24"/>
          <w:szCs w:val="24"/>
        </w:rPr>
      </w:pPr>
    </w:p>
    <w:p w14:paraId="65B15B32" w14:textId="2430907F" w:rsidR="00280B15" w:rsidRPr="00280B15" w:rsidRDefault="00280B15" w:rsidP="00280B15">
      <w:pPr>
        <w:spacing w:line="340" w:lineRule="exact"/>
        <w:ind w:firstLineChars="100" w:firstLine="240"/>
        <w:rPr>
          <w:rFonts w:eastAsiaTheme="minorHAnsi"/>
          <w:sz w:val="24"/>
          <w:szCs w:val="24"/>
        </w:rPr>
      </w:pPr>
      <w:r w:rsidRPr="007B6386">
        <w:rPr>
          <w:rFonts w:eastAsiaTheme="minorHAnsi" w:hint="eastAsia"/>
          <w:sz w:val="24"/>
          <w:szCs w:val="24"/>
        </w:rPr>
        <w:t xml:space="preserve">といった簡単な生産計画や施設の配置図が出てきます。受講者によって　</w:t>
      </w:r>
      <w:r w:rsidR="001772B5" w:rsidRPr="007B6386">
        <w:rPr>
          <w:rFonts w:eastAsiaTheme="minorHAnsi" w:hint="eastAsia"/>
          <w:sz w:val="24"/>
          <w:szCs w:val="24"/>
        </w:rPr>
        <w:t>想定する事業の規模や</w:t>
      </w:r>
      <w:r w:rsidRPr="007B6386">
        <w:rPr>
          <w:rFonts w:eastAsiaTheme="minorHAnsi" w:hint="eastAsia"/>
          <w:sz w:val="24"/>
          <w:szCs w:val="24"/>
        </w:rPr>
        <w:t>設営案の細密さの度合い</w:t>
      </w:r>
      <w:r w:rsidR="001772B5" w:rsidRPr="007B6386">
        <w:rPr>
          <w:rFonts w:eastAsiaTheme="minorHAnsi" w:hint="eastAsia"/>
          <w:sz w:val="24"/>
          <w:szCs w:val="24"/>
        </w:rPr>
        <w:t>は大きく異なりますが、</w:t>
      </w:r>
      <w:r w:rsidRPr="007B6386">
        <w:rPr>
          <w:rFonts w:eastAsiaTheme="minorHAnsi" w:hint="eastAsia"/>
          <w:sz w:val="24"/>
          <w:szCs w:val="24"/>
        </w:rPr>
        <w:t>心の</w:t>
      </w:r>
      <w:r w:rsidR="001772B5" w:rsidRPr="007B6386">
        <w:rPr>
          <w:rFonts w:eastAsiaTheme="minorHAnsi" w:hint="eastAsia"/>
          <w:sz w:val="24"/>
          <w:szCs w:val="24"/>
        </w:rPr>
        <w:t>赴く</w:t>
      </w:r>
      <w:r w:rsidRPr="007B6386">
        <w:rPr>
          <w:rFonts w:eastAsiaTheme="minorHAnsi" w:hint="eastAsia"/>
          <w:sz w:val="24"/>
          <w:szCs w:val="24"/>
        </w:rPr>
        <w:t>ままに絵を描いてもらい</w:t>
      </w:r>
      <w:r w:rsidR="001772B5" w:rsidRPr="007B6386">
        <w:rPr>
          <w:rFonts w:eastAsiaTheme="minorHAnsi" w:hint="eastAsia"/>
          <w:sz w:val="24"/>
          <w:szCs w:val="24"/>
        </w:rPr>
        <w:t>、</w:t>
      </w:r>
      <w:r w:rsidRPr="007B6386">
        <w:rPr>
          <w:rFonts w:eastAsiaTheme="minorHAnsi" w:hint="eastAsia"/>
          <w:sz w:val="24"/>
          <w:szCs w:val="24"/>
        </w:rPr>
        <w:t>自分</w:t>
      </w:r>
      <w:r w:rsidR="001772B5" w:rsidRPr="007B6386">
        <w:rPr>
          <w:rFonts w:eastAsiaTheme="minorHAnsi" w:hint="eastAsia"/>
          <w:sz w:val="24"/>
          <w:szCs w:val="24"/>
        </w:rPr>
        <w:t>が</w:t>
      </w:r>
      <w:r w:rsidRPr="007B6386">
        <w:rPr>
          <w:rFonts w:eastAsiaTheme="minorHAnsi" w:hint="eastAsia"/>
          <w:sz w:val="24"/>
          <w:szCs w:val="24"/>
        </w:rPr>
        <w:t>経営しようとしている豆腐屋のおおよ</w:t>
      </w:r>
      <w:r w:rsidRPr="007B6386">
        <w:rPr>
          <w:rFonts w:eastAsiaTheme="minorHAnsi" w:hint="eastAsia"/>
          <w:sz w:val="24"/>
          <w:szCs w:val="24"/>
        </w:rPr>
        <w:lastRenderedPageBreak/>
        <w:t>その姿を思い浮かべてもらいます。なぜこんな</w:t>
      </w:r>
      <w:r w:rsidR="001772B5" w:rsidRPr="007B6386">
        <w:rPr>
          <w:rFonts w:eastAsiaTheme="minorHAnsi" w:hint="eastAsia"/>
          <w:sz w:val="24"/>
          <w:szCs w:val="24"/>
        </w:rPr>
        <w:t>設営案</w:t>
      </w:r>
      <w:r w:rsidRPr="007B6386">
        <w:rPr>
          <w:rFonts w:eastAsiaTheme="minorHAnsi" w:hint="eastAsia"/>
          <w:sz w:val="24"/>
          <w:szCs w:val="24"/>
        </w:rPr>
        <w:t>が必要かといいますと、私どもの研修の受講者のなかには</w:t>
      </w:r>
      <w:r w:rsidR="001772B5" w:rsidRPr="007B6386">
        <w:rPr>
          <w:rFonts w:eastAsiaTheme="minorHAnsi" w:hint="eastAsia"/>
          <w:sz w:val="24"/>
          <w:szCs w:val="24"/>
        </w:rPr>
        <w:t>、</w:t>
      </w:r>
      <w:r w:rsidRPr="007B6386">
        <w:rPr>
          <w:rFonts w:eastAsiaTheme="minorHAnsi" w:hint="eastAsia"/>
          <w:sz w:val="24"/>
          <w:szCs w:val="24"/>
        </w:rPr>
        <w:t>過去に他の団体の研修に参加した折に「</w:t>
      </w:r>
      <w:r w:rsidRPr="007B6386">
        <w:rPr>
          <w:rFonts w:eastAsiaTheme="minorHAnsi"/>
          <w:sz w:val="24"/>
          <w:szCs w:val="24"/>
        </w:rPr>
        <w:t>CCPは必ず一つはあるはずでしょ！</w:t>
      </w:r>
      <w:r w:rsidRPr="007B6386">
        <w:rPr>
          <w:rFonts w:eastAsiaTheme="minorHAnsi" w:hint="eastAsia"/>
          <w:sz w:val="24"/>
          <w:szCs w:val="24"/>
        </w:rPr>
        <w:t xml:space="preserve">　</w:t>
      </w:r>
      <w:r w:rsidRPr="007B6386">
        <w:rPr>
          <w:rFonts w:eastAsiaTheme="minorHAnsi"/>
          <w:sz w:val="24"/>
          <w:szCs w:val="24"/>
        </w:rPr>
        <w:t>どうしてもCCPが考え付かないのなら金探をラインの</w:t>
      </w:r>
      <w:r w:rsidR="001772B5" w:rsidRPr="007B6386">
        <w:rPr>
          <w:rFonts w:eastAsiaTheme="minorHAnsi" w:hint="eastAsia"/>
          <w:sz w:val="24"/>
          <w:szCs w:val="24"/>
        </w:rPr>
        <w:t>最後尾</w:t>
      </w:r>
      <w:r w:rsidRPr="007B6386">
        <w:rPr>
          <w:rFonts w:eastAsiaTheme="minorHAnsi"/>
          <w:sz w:val="24"/>
          <w:szCs w:val="24"/>
        </w:rPr>
        <w:t>に置いたら</w:t>
      </w:r>
      <w:r w:rsidRPr="007B6386">
        <w:rPr>
          <w:rFonts w:eastAsiaTheme="minorHAnsi" w:hint="eastAsia"/>
          <w:sz w:val="24"/>
          <w:szCs w:val="24"/>
        </w:rPr>
        <w:t>、</w:t>
      </w:r>
      <w:r w:rsidRPr="007B6386">
        <w:rPr>
          <w:rFonts w:eastAsiaTheme="minorHAnsi"/>
          <w:sz w:val="24"/>
          <w:szCs w:val="24"/>
        </w:rPr>
        <w:t>それでCCPができて万事OKじゃないですか！」とかなんとか説得され身の丈に合わな</w:t>
      </w:r>
      <w:r w:rsidRPr="007B6386">
        <w:rPr>
          <w:rFonts w:eastAsiaTheme="minorHAnsi" w:hint="eastAsia"/>
          <w:sz w:val="24"/>
          <w:szCs w:val="24"/>
        </w:rPr>
        <w:t>いお金ばかりかかって有効性とは程遠いような管理手段を置かされ、</w:t>
      </w:r>
      <w:r w:rsidRPr="007B6386">
        <w:rPr>
          <w:rFonts w:eastAsiaTheme="minorHAnsi"/>
          <w:sz w:val="24"/>
          <w:szCs w:val="24"/>
        </w:rPr>
        <w:t>HACCP研修そのものに落胆したという報告も聞いていますので</w:t>
      </w:r>
      <w:r w:rsidR="001772B5" w:rsidRPr="007B6386">
        <w:rPr>
          <w:rFonts w:eastAsiaTheme="minorHAnsi" w:hint="eastAsia"/>
          <w:sz w:val="24"/>
          <w:szCs w:val="24"/>
        </w:rPr>
        <w:t>、</w:t>
      </w:r>
      <w:r w:rsidRPr="007B6386">
        <w:rPr>
          <w:rFonts w:eastAsiaTheme="minorHAnsi"/>
          <w:sz w:val="24"/>
          <w:szCs w:val="24"/>
        </w:rPr>
        <w:t>自身の生み出した研修体系の中では決してそんなことのないように</w:t>
      </w:r>
      <w:r w:rsidRPr="007B6386">
        <w:rPr>
          <w:rFonts w:eastAsiaTheme="minorHAnsi" w:hint="eastAsia"/>
          <w:sz w:val="24"/>
          <w:szCs w:val="24"/>
        </w:rPr>
        <w:t>、</w:t>
      </w:r>
      <w:r w:rsidRPr="007B6386">
        <w:rPr>
          <w:rFonts w:eastAsiaTheme="minorHAnsi"/>
          <w:sz w:val="24"/>
          <w:szCs w:val="24"/>
        </w:rPr>
        <w:t>管理手段を</w:t>
      </w:r>
      <w:r w:rsidR="001772B5" w:rsidRPr="007B6386">
        <w:rPr>
          <w:rFonts w:eastAsiaTheme="minorHAnsi" w:hint="eastAsia"/>
          <w:sz w:val="24"/>
          <w:szCs w:val="24"/>
        </w:rPr>
        <w:t>検討する</w:t>
      </w:r>
      <w:r w:rsidRPr="007B6386">
        <w:rPr>
          <w:rFonts w:eastAsiaTheme="minorHAnsi"/>
          <w:sz w:val="24"/>
          <w:szCs w:val="24"/>
        </w:rPr>
        <w:t>際にはまず自分が想定している事業計画の範囲に組み込めるものかどうか（つまり身の丈に合っているかどうか）を受講者自身に問いかけてもらうようにした</w:t>
      </w:r>
      <w:r w:rsidRPr="00280B15">
        <w:rPr>
          <w:rFonts w:eastAsiaTheme="minorHAnsi"/>
          <w:sz w:val="24"/>
          <w:szCs w:val="24"/>
        </w:rPr>
        <w:t>のです。</w:t>
      </w:r>
    </w:p>
    <w:p w14:paraId="60047F47" w14:textId="77777777" w:rsidR="00280B15" w:rsidRPr="00280B15" w:rsidRDefault="00280B15" w:rsidP="00280B15">
      <w:pPr>
        <w:spacing w:line="340" w:lineRule="exact"/>
        <w:rPr>
          <w:rFonts w:eastAsiaTheme="minorHAnsi"/>
          <w:sz w:val="24"/>
          <w:szCs w:val="24"/>
        </w:rPr>
      </w:pPr>
    </w:p>
    <w:p w14:paraId="2793B923" w14:textId="74295802" w:rsidR="00280B15" w:rsidRPr="00280B15" w:rsidRDefault="00280B15" w:rsidP="00280B15">
      <w:pPr>
        <w:spacing w:line="340" w:lineRule="exact"/>
        <w:ind w:firstLineChars="100" w:firstLine="240"/>
        <w:rPr>
          <w:rFonts w:eastAsiaTheme="minorHAnsi"/>
          <w:sz w:val="24"/>
          <w:szCs w:val="24"/>
        </w:rPr>
      </w:pPr>
      <w:r w:rsidRPr="00280B15">
        <w:rPr>
          <w:rFonts w:eastAsiaTheme="minorHAnsi" w:hint="eastAsia"/>
          <w:sz w:val="24"/>
          <w:szCs w:val="24"/>
        </w:rPr>
        <w:t>危害要因を制御するための管理手段の設営には巨大な投資が必要となることもあり</w:t>
      </w:r>
      <w:r>
        <w:rPr>
          <w:rFonts w:eastAsiaTheme="minorHAnsi" w:hint="eastAsia"/>
          <w:sz w:val="24"/>
          <w:szCs w:val="24"/>
        </w:rPr>
        <w:t>、</w:t>
      </w:r>
      <w:r w:rsidRPr="00280B15">
        <w:rPr>
          <w:rFonts w:eastAsiaTheme="minorHAnsi" w:hint="eastAsia"/>
          <w:sz w:val="24"/>
          <w:szCs w:val="24"/>
        </w:rPr>
        <w:t>それが自分の資金調達能力の域を超えるものであったような場合には</w:t>
      </w:r>
      <w:r>
        <w:rPr>
          <w:rFonts w:eastAsiaTheme="minorHAnsi" w:hint="eastAsia"/>
          <w:sz w:val="24"/>
          <w:szCs w:val="24"/>
        </w:rPr>
        <w:t>、</w:t>
      </w:r>
      <w:r w:rsidRPr="00280B15">
        <w:rPr>
          <w:rFonts w:eastAsiaTheme="minorHAnsi" w:hint="eastAsia"/>
          <w:sz w:val="24"/>
          <w:szCs w:val="24"/>
        </w:rPr>
        <w:t>その事業計画そのものを振り出しに戻す、時には事業計画を破棄するという勇気ある撤退もまた</w:t>
      </w:r>
      <w:r>
        <w:rPr>
          <w:rFonts w:eastAsiaTheme="minorHAnsi" w:hint="eastAsia"/>
          <w:sz w:val="24"/>
          <w:szCs w:val="24"/>
        </w:rPr>
        <w:t>、</w:t>
      </w:r>
      <w:r w:rsidRPr="00280B15">
        <w:rPr>
          <w:rFonts w:eastAsiaTheme="minorHAnsi" w:hint="eastAsia"/>
          <w:sz w:val="24"/>
          <w:szCs w:val="24"/>
        </w:rPr>
        <w:t>ビジネスデシジョンの中にはオプションとして入っているべきです。</w:t>
      </w:r>
    </w:p>
    <w:p w14:paraId="69322E3B" w14:textId="77777777" w:rsidR="00280B15" w:rsidRPr="00280B15" w:rsidRDefault="00280B15" w:rsidP="00280B15">
      <w:pPr>
        <w:spacing w:line="340" w:lineRule="exact"/>
        <w:rPr>
          <w:rFonts w:eastAsiaTheme="minorHAnsi"/>
          <w:sz w:val="24"/>
          <w:szCs w:val="24"/>
        </w:rPr>
      </w:pPr>
    </w:p>
    <w:p w14:paraId="671AE34B" w14:textId="29FD7EEA" w:rsidR="00EE0C06" w:rsidRDefault="00280B15" w:rsidP="00280B15">
      <w:pPr>
        <w:spacing w:line="340" w:lineRule="exact"/>
        <w:rPr>
          <w:rFonts w:eastAsiaTheme="minorHAnsi"/>
          <w:sz w:val="24"/>
          <w:szCs w:val="24"/>
        </w:rPr>
      </w:pPr>
      <w:r w:rsidRPr="00280B15">
        <w:rPr>
          <w:rFonts w:eastAsiaTheme="minorHAnsi" w:hint="eastAsia"/>
          <w:sz w:val="24"/>
          <w:szCs w:val="24"/>
        </w:rPr>
        <w:t xml:space="preserve">　さて「製造所設営１」に示された施設概要に沿って次にはフローダイアグラムを「病原性大腸菌１」のシートに書き入れてみます。「</w:t>
      </w:r>
      <w:r w:rsidRPr="00280B15">
        <w:rPr>
          <w:rFonts w:eastAsiaTheme="minorHAnsi"/>
          <w:sz w:val="24"/>
          <w:szCs w:val="24"/>
        </w:rPr>
        <w:t>HACCP の考え方を取り入れた衛生管理のための手引書 （小規模な豆腐類製造事業者向け）」には</w:t>
      </w:r>
      <w:r>
        <w:rPr>
          <w:rFonts w:eastAsiaTheme="minorHAnsi" w:hint="eastAsia"/>
          <w:sz w:val="24"/>
          <w:szCs w:val="24"/>
        </w:rPr>
        <w:t>、</w:t>
      </w:r>
      <w:r w:rsidRPr="00280B15">
        <w:rPr>
          <w:rFonts w:eastAsiaTheme="minorHAnsi"/>
          <w:sz w:val="24"/>
          <w:szCs w:val="24"/>
        </w:rPr>
        <w:t>とてもよくできたフローダイアグラムが参照されていますのでそれをコピーしていただいても結構です。</w:t>
      </w:r>
    </w:p>
    <w:p w14:paraId="3590DE41" w14:textId="11AB2EFF" w:rsidR="00EE0C06" w:rsidRDefault="00EE0C06" w:rsidP="007F02CD">
      <w:pPr>
        <w:spacing w:line="340" w:lineRule="exact"/>
        <w:rPr>
          <w:rFonts w:eastAsiaTheme="minorHAnsi"/>
          <w:sz w:val="24"/>
          <w:szCs w:val="24"/>
        </w:rPr>
      </w:pPr>
    </w:p>
    <w:p w14:paraId="6F3695C5" w14:textId="1C1C9C0E" w:rsidR="00EE0C06" w:rsidRDefault="00EE0C06" w:rsidP="007F02CD">
      <w:pPr>
        <w:spacing w:line="340" w:lineRule="exact"/>
        <w:rPr>
          <w:rFonts w:eastAsiaTheme="minorHAnsi"/>
          <w:sz w:val="24"/>
          <w:szCs w:val="24"/>
        </w:rPr>
      </w:pPr>
    </w:p>
    <w:p w14:paraId="109B97BC" w14:textId="3C18C82F" w:rsidR="00EE0C06" w:rsidRDefault="00EE0C06" w:rsidP="007F02CD">
      <w:pPr>
        <w:spacing w:line="340" w:lineRule="exact"/>
        <w:rPr>
          <w:rFonts w:eastAsiaTheme="minorHAnsi"/>
          <w:sz w:val="24"/>
          <w:szCs w:val="24"/>
        </w:rPr>
      </w:pPr>
    </w:p>
    <w:p w14:paraId="1DC49874" w14:textId="1A196AC4" w:rsidR="00EE0C06" w:rsidRDefault="00EE0C06" w:rsidP="007F02CD">
      <w:pPr>
        <w:spacing w:line="340" w:lineRule="exact"/>
        <w:rPr>
          <w:rFonts w:eastAsiaTheme="minorHAnsi"/>
          <w:sz w:val="24"/>
          <w:szCs w:val="24"/>
        </w:rPr>
      </w:pPr>
    </w:p>
    <w:p w14:paraId="5C21A5C3" w14:textId="11E10B66" w:rsidR="00EE0C06" w:rsidRDefault="00EE0C06" w:rsidP="007F02CD">
      <w:pPr>
        <w:spacing w:line="340" w:lineRule="exact"/>
        <w:rPr>
          <w:rFonts w:eastAsiaTheme="minorHAnsi"/>
          <w:sz w:val="24"/>
          <w:szCs w:val="24"/>
        </w:rPr>
      </w:pPr>
    </w:p>
    <w:p w14:paraId="017F0E91" w14:textId="025E813C" w:rsidR="00EE0C06" w:rsidRDefault="00EE0C06" w:rsidP="007F02CD">
      <w:pPr>
        <w:spacing w:line="340" w:lineRule="exact"/>
        <w:rPr>
          <w:rFonts w:eastAsiaTheme="minorHAnsi"/>
          <w:sz w:val="24"/>
          <w:szCs w:val="24"/>
        </w:rPr>
      </w:pPr>
    </w:p>
    <w:p w14:paraId="7E9082E2" w14:textId="08FA0443" w:rsidR="00EE0C06" w:rsidRDefault="00EE0C06" w:rsidP="007F02CD">
      <w:pPr>
        <w:spacing w:line="340" w:lineRule="exact"/>
        <w:rPr>
          <w:rFonts w:eastAsiaTheme="minorHAnsi"/>
          <w:sz w:val="24"/>
          <w:szCs w:val="24"/>
        </w:rPr>
      </w:pPr>
    </w:p>
    <w:p w14:paraId="7A8235B5" w14:textId="705369DF" w:rsidR="00EE0C06" w:rsidRDefault="00EE0C06" w:rsidP="007F02CD">
      <w:pPr>
        <w:spacing w:line="340" w:lineRule="exact"/>
        <w:rPr>
          <w:rFonts w:eastAsiaTheme="minorHAnsi"/>
          <w:sz w:val="24"/>
          <w:szCs w:val="24"/>
        </w:rPr>
      </w:pPr>
    </w:p>
    <w:p w14:paraId="4B11796F" w14:textId="786C870A" w:rsidR="00EE0C06" w:rsidRDefault="00EE0C06" w:rsidP="007F02CD">
      <w:pPr>
        <w:spacing w:line="340" w:lineRule="exact"/>
        <w:rPr>
          <w:rFonts w:eastAsiaTheme="minorHAnsi"/>
          <w:sz w:val="24"/>
          <w:szCs w:val="24"/>
        </w:rPr>
      </w:pPr>
    </w:p>
    <w:p w14:paraId="7685842A" w14:textId="7B2C3112" w:rsidR="00EE0C06" w:rsidRDefault="00EE0C06" w:rsidP="007F02CD">
      <w:pPr>
        <w:spacing w:line="340" w:lineRule="exact"/>
        <w:rPr>
          <w:rFonts w:eastAsiaTheme="minorHAnsi"/>
          <w:sz w:val="24"/>
          <w:szCs w:val="24"/>
        </w:rPr>
      </w:pPr>
    </w:p>
    <w:p w14:paraId="69637C71" w14:textId="28A9F376" w:rsidR="00EE0C06" w:rsidRDefault="00EE0C06" w:rsidP="007F02CD">
      <w:pPr>
        <w:spacing w:line="340" w:lineRule="exact"/>
        <w:rPr>
          <w:rFonts w:eastAsiaTheme="minorHAnsi"/>
          <w:sz w:val="24"/>
          <w:szCs w:val="24"/>
        </w:rPr>
      </w:pPr>
    </w:p>
    <w:p w14:paraId="1AEDCBBD" w14:textId="42ABFC27" w:rsidR="00EE0C06" w:rsidRDefault="00F94AE4" w:rsidP="007F02CD">
      <w:pPr>
        <w:spacing w:line="340" w:lineRule="exact"/>
        <w:rPr>
          <w:rFonts w:eastAsiaTheme="minorHAnsi"/>
          <w:sz w:val="24"/>
          <w:szCs w:val="24"/>
        </w:rPr>
      </w:pPr>
      <w:r>
        <w:rPr>
          <w:noProof/>
        </w:rPr>
        <w:lastRenderedPageBreak/>
        <w:drawing>
          <wp:anchor distT="0" distB="0" distL="114300" distR="114300" simplePos="0" relativeHeight="252171264" behindDoc="0" locked="0" layoutInCell="1" allowOverlap="1" wp14:anchorId="5AF5328B" wp14:editId="2B5E44A1">
            <wp:simplePos x="0" y="0"/>
            <wp:positionH relativeFrom="margin">
              <wp:align>center</wp:align>
            </wp:positionH>
            <wp:positionV relativeFrom="paragraph">
              <wp:posOffset>0</wp:posOffset>
            </wp:positionV>
            <wp:extent cx="3695700" cy="5002530"/>
            <wp:effectExtent l="0" t="0" r="0" b="7620"/>
            <wp:wrapSquare wrapText="bothSides"/>
            <wp:docPr id="1046" name="図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95700" cy="5002530"/>
                    </a:xfrm>
                    <a:prstGeom prst="rect">
                      <a:avLst/>
                    </a:prstGeom>
                  </pic:spPr>
                </pic:pic>
              </a:graphicData>
            </a:graphic>
            <wp14:sizeRelH relativeFrom="margin">
              <wp14:pctWidth>0</wp14:pctWidth>
            </wp14:sizeRelH>
            <wp14:sizeRelV relativeFrom="margin">
              <wp14:pctHeight>0</wp14:pctHeight>
            </wp14:sizeRelV>
          </wp:anchor>
        </w:drawing>
      </w:r>
    </w:p>
    <w:p w14:paraId="395C56C8" w14:textId="267A1764" w:rsidR="00EE0C06" w:rsidRDefault="00EE0C06" w:rsidP="007F02CD">
      <w:pPr>
        <w:spacing w:line="340" w:lineRule="exact"/>
        <w:rPr>
          <w:rFonts w:eastAsiaTheme="minorHAnsi"/>
          <w:sz w:val="24"/>
          <w:szCs w:val="24"/>
        </w:rPr>
      </w:pPr>
    </w:p>
    <w:p w14:paraId="34E01DE9" w14:textId="14E85188" w:rsidR="00EE0C06" w:rsidRDefault="00EE0C06" w:rsidP="007F02CD">
      <w:pPr>
        <w:spacing w:line="340" w:lineRule="exact"/>
        <w:rPr>
          <w:rFonts w:eastAsiaTheme="minorHAnsi"/>
          <w:sz w:val="24"/>
          <w:szCs w:val="24"/>
        </w:rPr>
      </w:pPr>
    </w:p>
    <w:p w14:paraId="2F8C98BD" w14:textId="3FCC4554" w:rsidR="00EE0C06" w:rsidRDefault="00EE0C06" w:rsidP="007F02CD">
      <w:pPr>
        <w:spacing w:line="340" w:lineRule="exact"/>
        <w:rPr>
          <w:rFonts w:eastAsiaTheme="minorHAnsi"/>
          <w:sz w:val="24"/>
          <w:szCs w:val="24"/>
        </w:rPr>
      </w:pPr>
    </w:p>
    <w:p w14:paraId="1A8C89F9" w14:textId="1C95E2DC" w:rsidR="00EE0C06" w:rsidRDefault="00EE0C06" w:rsidP="007F02CD">
      <w:pPr>
        <w:spacing w:line="340" w:lineRule="exact"/>
        <w:rPr>
          <w:rFonts w:eastAsiaTheme="minorHAnsi"/>
          <w:sz w:val="24"/>
          <w:szCs w:val="24"/>
        </w:rPr>
      </w:pPr>
    </w:p>
    <w:p w14:paraId="3D2CDDC0" w14:textId="7D43E1B1" w:rsidR="00EE0C06" w:rsidRDefault="00EE0C06" w:rsidP="007F02CD">
      <w:pPr>
        <w:spacing w:line="340" w:lineRule="exact"/>
        <w:rPr>
          <w:rFonts w:eastAsiaTheme="minorHAnsi"/>
          <w:sz w:val="24"/>
          <w:szCs w:val="24"/>
        </w:rPr>
      </w:pPr>
    </w:p>
    <w:p w14:paraId="3036466D" w14:textId="2D3898A5" w:rsidR="00EE0C06" w:rsidRDefault="00EE0C06" w:rsidP="007F02CD">
      <w:pPr>
        <w:spacing w:line="340" w:lineRule="exact"/>
        <w:rPr>
          <w:rFonts w:eastAsiaTheme="minorHAnsi"/>
          <w:sz w:val="24"/>
          <w:szCs w:val="24"/>
        </w:rPr>
      </w:pPr>
    </w:p>
    <w:p w14:paraId="6F44ABA2" w14:textId="387960CF" w:rsidR="00EE0C06" w:rsidRDefault="00EE0C06" w:rsidP="007F02CD">
      <w:pPr>
        <w:spacing w:line="340" w:lineRule="exact"/>
        <w:rPr>
          <w:rFonts w:eastAsiaTheme="minorHAnsi"/>
          <w:sz w:val="24"/>
          <w:szCs w:val="24"/>
        </w:rPr>
      </w:pPr>
    </w:p>
    <w:p w14:paraId="2383C1E3" w14:textId="10B1EF65" w:rsidR="00EE0C06" w:rsidRDefault="00EE0C06" w:rsidP="007F02CD">
      <w:pPr>
        <w:spacing w:line="340" w:lineRule="exact"/>
        <w:rPr>
          <w:rFonts w:eastAsiaTheme="minorHAnsi"/>
          <w:sz w:val="24"/>
          <w:szCs w:val="24"/>
        </w:rPr>
      </w:pPr>
    </w:p>
    <w:p w14:paraId="1539A593" w14:textId="5F91AE80" w:rsidR="00EE0C06" w:rsidRDefault="00EE0C06" w:rsidP="007F02CD">
      <w:pPr>
        <w:spacing w:line="340" w:lineRule="exact"/>
        <w:rPr>
          <w:rFonts w:eastAsiaTheme="minorHAnsi"/>
          <w:sz w:val="24"/>
          <w:szCs w:val="24"/>
        </w:rPr>
      </w:pPr>
    </w:p>
    <w:p w14:paraId="72E043E2" w14:textId="209917B6" w:rsidR="00EE0C06" w:rsidRDefault="00EE0C06" w:rsidP="007F02CD">
      <w:pPr>
        <w:spacing w:line="340" w:lineRule="exact"/>
        <w:rPr>
          <w:rFonts w:eastAsiaTheme="minorHAnsi"/>
          <w:sz w:val="24"/>
          <w:szCs w:val="24"/>
        </w:rPr>
      </w:pPr>
    </w:p>
    <w:p w14:paraId="2C2F5618" w14:textId="2F069A4E" w:rsidR="00EE0C06" w:rsidRDefault="00EE0C06" w:rsidP="007F02CD">
      <w:pPr>
        <w:spacing w:line="340" w:lineRule="exact"/>
        <w:rPr>
          <w:rFonts w:eastAsiaTheme="minorHAnsi"/>
          <w:sz w:val="24"/>
          <w:szCs w:val="24"/>
        </w:rPr>
      </w:pPr>
    </w:p>
    <w:p w14:paraId="2B5A7608" w14:textId="486EE6A0" w:rsidR="00EE0C06" w:rsidRDefault="00EE0C06" w:rsidP="007F02CD">
      <w:pPr>
        <w:spacing w:line="340" w:lineRule="exact"/>
        <w:rPr>
          <w:rFonts w:eastAsiaTheme="minorHAnsi"/>
          <w:sz w:val="24"/>
          <w:szCs w:val="24"/>
        </w:rPr>
      </w:pPr>
    </w:p>
    <w:p w14:paraId="61925A2B" w14:textId="469A1FDA" w:rsidR="00EE0C06" w:rsidRDefault="00EE0C06" w:rsidP="007F02CD">
      <w:pPr>
        <w:spacing w:line="340" w:lineRule="exact"/>
        <w:rPr>
          <w:rFonts w:eastAsiaTheme="minorHAnsi"/>
          <w:sz w:val="24"/>
          <w:szCs w:val="24"/>
        </w:rPr>
      </w:pPr>
    </w:p>
    <w:p w14:paraId="21C4CE2E" w14:textId="16268857" w:rsidR="00EE0C06" w:rsidRDefault="00EE0C06" w:rsidP="007F02CD">
      <w:pPr>
        <w:spacing w:line="340" w:lineRule="exact"/>
        <w:rPr>
          <w:rFonts w:eastAsiaTheme="minorHAnsi"/>
          <w:sz w:val="24"/>
          <w:szCs w:val="24"/>
        </w:rPr>
      </w:pPr>
    </w:p>
    <w:p w14:paraId="5F492BF9" w14:textId="1528DC68" w:rsidR="00EE0C06" w:rsidRDefault="00EE0C06" w:rsidP="007F02CD">
      <w:pPr>
        <w:spacing w:line="340" w:lineRule="exact"/>
        <w:rPr>
          <w:rFonts w:eastAsiaTheme="minorHAnsi"/>
          <w:sz w:val="24"/>
          <w:szCs w:val="24"/>
        </w:rPr>
      </w:pPr>
    </w:p>
    <w:p w14:paraId="5B9C394D" w14:textId="134F2FAB" w:rsidR="00EE0C06" w:rsidRDefault="00EE0C06" w:rsidP="007F02CD">
      <w:pPr>
        <w:spacing w:line="340" w:lineRule="exact"/>
        <w:rPr>
          <w:rFonts w:eastAsiaTheme="minorHAnsi"/>
          <w:sz w:val="24"/>
          <w:szCs w:val="24"/>
        </w:rPr>
      </w:pPr>
    </w:p>
    <w:p w14:paraId="5FE46DCA" w14:textId="5954C0D6" w:rsidR="00EE0C06" w:rsidRDefault="00EE0C06" w:rsidP="007F02CD">
      <w:pPr>
        <w:spacing w:line="340" w:lineRule="exact"/>
        <w:rPr>
          <w:rFonts w:eastAsiaTheme="minorHAnsi"/>
          <w:sz w:val="24"/>
          <w:szCs w:val="24"/>
        </w:rPr>
      </w:pPr>
    </w:p>
    <w:p w14:paraId="2376C582" w14:textId="1E83D80E" w:rsidR="00EE0C06" w:rsidRDefault="00EE0C06" w:rsidP="007F02CD">
      <w:pPr>
        <w:spacing w:line="340" w:lineRule="exact"/>
        <w:rPr>
          <w:rFonts w:eastAsiaTheme="minorHAnsi"/>
          <w:sz w:val="24"/>
          <w:szCs w:val="24"/>
        </w:rPr>
      </w:pPr>
    </w:p>
    <w:p w14:paraId="43046408" w14:textId="1A7E63AC" w:rsidR="00EE0C06" w:rsidRDefault="00EE0C06" w:rsidP="007F02CD">
      <w:pPr>
        <w:spacing w:line="340" w:lineRule="exact"/>
        <w:rPr>
          <w:rFonts w:eastAsiaTheme="minorHAnsi"/>
          <w:sz w:val="24"/>
          <w:szCs w:val="24"/>
        </w:rPr>
      </w:pPr>
    </w:p>
    <w:p w14:paraId="7DC26C03" w14:textId="26B6A794" w:rsidR="00EE0C06" w:rsidRDefault="00EE0C06" w:rsidP="007F02CD">
      <w:pPr>
        <w:spacing w:line="340" w:lineRule="exact"/>
        <w:rPr>
          <w:rFonts w:eastAsiaTheme="minorHAnsi"/>
          <w:sz w:val="24"/>
          <w:szCs w:val="24"/>
        </w:rPr>
      </w:pPr>
    </w:p>
    <w:p w14:paraId="48478F3D" w14:textId="7C4EF305" w:rsidR="00EE0C06" w:rsidRDefault="00EE0C06" w:rsidP="007F02CD">
      <w:pPr>
        <w:spacing w:line="340" w:lineRule="exact"/>
        <w:rPr>
          <w:rFonts w:eastAsiaTheme="minorHAnsi"/>
          <w:sz w:val="24"/>
          <w:szCs w:val="24"/>
        </w:rPr>
      </w:pPr>
    </w:p>
    <w:p w14:paraId="7BCDFB2D" w14:textId="2829F100" w:rsidR="00EE0C06" w:rsidRDefault="00EE0C06" w:rsidP="007F02CD">
      <w:pPr>
        <w:spacing w:line="340" w:lineRule="exact"/>
        <w:rPr>
          <w:rFonts w:eastAsiaTheme="minorHAnsi"/>
          <w:sz w:val="24"/>
          <w:szCs w:val="24"/>
        </w:rPr>
      </w:pPr>
    </w:p>
    <w:p w14:paraId="6C0F4605" w14:textId="20FE106D" w:rsidR="00EE0C06" w:rsidRDefault="00EE0C06" w:rsidP="007F02CD">
      <w:pPr>
        <w:spacing w:line="340" w:lineRule="exact"/>
        <w:rPr>
          <w:rFonts w:eastAsiaTheme="minorHAnsi"/>
          <w:sz w:val="24"/>
          <w:szCs w:val="24"/>
        </w:rPr>
      </w:pPr>
    </w:p>
    <w:p w14:paraId="2888718A" w14:textId="36531F3F" w:rsidR="005C665A" w:rsidRPr="005C665A" w:rsidRDefault="005C665A" w:rsidP="005C665A">
      <w:pPr>
        <w:spacing w:line="340" w:lineRule="exact"/>
        <w:ind w:firstLineChars="100" w:firstLine="240"/>
        <w:rPr>
          <w:rFonts w:eastAsiaTheme="minorHAnsi"/>
          <w:sz w:val="24"/>
          <w:szCs w:val="24"/>
        </w:rPr>
      </w:pPr>
      <w:r w:rsidRPr="005C665A">
        <w:rPr>
          <w:rFonts w:eastAsiaTheme="minorHAnsi" w:hint="eastAsia"/>
          <w:sz w:val="24"/>
          <w:szCs w:val="24"/>
        </w:rPr>
        <w:t>フローダイアグラムに重要な工程条件（この例でいえば温度、時間）を記入したら次の作業に移ります。</w:t>
      </w:r>
    </w:p>
    <w:p w14:paraId="15787282" w14:textId="77777777" w:rsidR="005C665A" w:rsidRPr="005C665A" w:rsidRDefault="005C665A" w:rsidP="005C665A">
      <w:pPr>
        <w:spacing w:line="340" w:lineRule="exact"/>
        <w:rPr>
          <w:rFonts w:eastAsiaTheme="minorHAnsi"/>
          <w:sz w:val="24"/>
          <w:szCs w:val="24"/>
        </w:rPr>
      </w:pPr>
    </w:p>
    <w:p w14:paraId="4DC8DA92" w14:textId="166A8EB4" w:rsidR="00EE0C06" w:rsidRDefault="005C665A" w:rsidP="005C665A">
      <w:pPr>
        <w:spacing w:line="340" w:lineRule="exact"/>
        <w:ind w:firstLineChars="100" w:firstLine="240"/>
        <w:rPr>
          <w:rFonts w:eastAsiaTheme="minorHAnsi"/>
          <w:sz w:val="24"/>
          <w:szCs w:val="24"/>
        </w:rPr>
      </w:pPr>
      <w:r w:rsidRPr="005C665A">
        <w:rPr>
          <w:rFonts w:eastAsiaTheme="minorHAnsi" w:hint="eastAsia"/>
          <w:sz w:val="24"/>
          <w:szCs w:val="24"/>
        </w:rPr>
        <w:t>続いて行なうのは挙動の規模、挙動、管理手段、管理手段効果、差分、累積についての分析作業になります。</w:t>
      </w:r>
    </w:p>
    <w:p w14:paraId="2277499B" w14:textId="02798475" w:rsidR="00EE0C06" w:rsidRDefault="001C0EEB" w:rsidP="007F02CD">
      <w:pPr>
        <w:spacing w:line="340" w:lineRule="exact"/>
        <w:rPr>
          <w:rFonts w:eastAsiaTheme="minorHAnsi"/>
          <w:sz w:val="24"/>
          <w:szCs w:val="24"/>
        </w:rPr>
      </w:pPr>
      <w:r>
        <w:rPr>
          <w:noProof/>
        </w:rPr>
        <w:drawing>
          <wp:anchor distT="0" distB="0" distL="114300" distR="114300" simplePos="0" relativeHeight="252172288" behindDoc="0" locked="0" layoutInCell="1" allowOverlap="1" wp14:anchorId="1A39A979" wp14:editId="0ADB2CFC">
            <wp:simplePos x="0" y="0"/>
            <wp:positionH relativeFrom="margin">
              <wp:align>left</wp:align>
            </wp:positionH>
            <wp:positionV relativeFrom="paragraph">
              <wp:posOffset>203835</wp:posOffset>
            </wp:positionV>
            <wp:extent cx="5112385" cy="358730"/>
            <wp:effectExtent l="0" t="0" r="0" b="3810"/>
            <wp:wrapSquare wrapText="bothSides"/>
            <wp:docPr id="1047" name="図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12385" cy="358730"/>
                    </a:xfrm>
                    <a:prstGeom prst="rect">
                      <a:avLst/>
                    </a:prstGeom>
                  </pic:spPr>
                </pic:pic>
              </a:graphicData>
            </a:graphic>
          </wp:anchor>
        </w:drawing>
      </w:r>
    </w:p>
    <w:p w14:paraId="6914FF96" w14:textId="1F93C1AB" w:rsidR="00EE0C06" w:rsidRDefault="00EE0C06" w:rsidP="007F02CD">
      <w:pPr>
        <w:spacing w:line="340" w:lineRule="exact"/>
        <w:rPr>
          <w:rFonts w:eastAsiaTheme="minorHAnsi"/>
          <w:sz w:val="24"/>
          <w:szCs w:val="24"/>
        </w:rPr>
      </w:pPr>
    </w:p>
    <w:p w14:paraId="7D4DAE30" w14:textId="28205B6E" w:rsidR="00EE0C06" w:rsidRDefault="00EE0C06" w:rsidP="007F02CD">
      <w:pPr>
        <w:spacing w:line="340" w:lineRule="exact"/>
        <w:rPr>
          <w:rFonts w:eastAsiaTheme="minorHAnsi"/>
          <w:sz w:val="24"/>
          <w:szCs w:val="24"/>
        </w:rPr>
      </w:pPr>
    </w:p>
    <w:p w14:paraId="7C604554" w14:textId="14509477" w:rsidR="00EE0C06" w:rsidRDefault="00EE0C06" w:rsidP="007F02CD">
      <w:pPr>
        <w:spacing w:line="340" w:lineRule="exact"/>
        <w:rPr>
          <w:rFonts w:eastAsiaTheme="minorHAnsi"/>
          <w:sz w:val="24"/>
          <w:szCs w:val="24"/>
        </w:rPr>
      </w:pPr>
    </w:p>
    <w:p w14:paraId="108226A6" w14:textId="15020B1C" w:rsidR="001C0EEB" w:rsidRPr="001C0EEB" w:rsidRDefault="001C0EEB" w:rsidP="001C0EEB">
      <w:pPr>
        <w:spacing w:line="340" w:lineRule="exact"/>
        <w:ind w:firstLineChars="100" w:firstLine="240"/>
        <w:rPr>
          <w:rFonts w:eastAsiaTheme="minorHAnsi"/>
          <w:sz w:val="24"/>
          <w:szCs w:val="24"/>
        </w:rPr>
      </w:pPr>
      <w:r w:rsidRPr="001C0EEB">
        <w:rPr>
          <w:rFonts w:eastAsiaTheme="minorHAnsi" w:hint="eastAsia"/>
          <w:sz w:val="24"/>
          <w:szCs w:val="24"/>
        </w:rPr>
        <w:lastRenderedPageBreak/>
        <w:t>挙動の規模とは</w:t>
      </w:r>
      <w:r>
        <w:rPr>
          <w:rFonts w:eastAsiaTheme="minorHAnsi" w:hint="eastAsia"/>
          <w:sz w:val="24"/>
          <w:szCs w:val="24"/>
        </w:rPr>
        <w:t>、</w:t>
      </w:r>
      <w:r w:rsidRPr="001C0EEB">
        <w:rPr>
          <w:rFonts w:eastAsiaTheme="minorHAnsi" w:hint="eastAsia"/>
          <w:sz w:val="24"/>
          <w:szCs w:val="24"/>
        </w:rPr>
        <w:t>このシートで言えば病原性大腸菌の数がどれだけ変化するかのサイズですが</w:t>
      </w:r>
      <w:r>
        <w:rPr>
          <w:rFonts w:eastAsiaTheme="minorHAnsi" w:hint="eastAsia"/>
          <w:sz w:val="24"/>
          <w:szCs w:val="24"/>
        </w:rPr>
        <w:t>、</w:t>
      </w:r>
      <w:r w:rsidRPr="001C0EEB">
        <w:rPr>
          <w:rFonts w:eastAsiaTheme="minorHAnsi" w:hint="eastAsia"/>
          <w:sz w:val="24"/>
          <w:szCs w:val="24"/>
        </w:rPr>
        <w:t>評価の単位としては豆腐一丁当たりの病原性大腸菌が　（底が</w:t>
      </w:r>
      <w:r w:rsidRPr="001C0EEB">
        <w:rPr>
          <w:rFonts w:eastAsiaTheme="minorHAnsi"/>
          <w:sz w:val="24"/>
          <w:szCs w:val="24"/>
        </w:rPr>
        <w:t>10の対数で１）１log増減することを中型の★ひとつで表現します。なぜ一丁当たりがキーワードになっているかといいますと、少数で感染するといわれる腸管出血性大腸菌H7:O157では</w:t>
      </w:r>
      <w:r>
        <w:rPr>
          <w:rFonts w:eastAsiaTheme="minorHAnsi" w:hint="eastAsia"/>
          <w:sz w:val="24"/>
          <w:szCs w:val="24"/>
        </w:rPr>
        <w:t>、</w:t>
      </w:r>
      <w:r w:rsidR="00693502" w:rsidRPr="007B6386">
        <w:rPr>
          <w:rFonts w:eastAsiaTheme="minorHAnsi" w:hint="eastAsia"/>
          <w:sz w:val="24"/>
          <w:szCs w:val="24"/>
        </w:rPr>
        <w:t>「</w:t>
      </w:r>
      <w:r w:rsidRPr="007B6386">
        <w:rPr>
          <w:rFonts w:eastAsiaTheme="minorHAnsi"/>
          <w:sz w:val="24"/>
          <w:szCs w:val="24"/>
        </w:rPr>
        <w:t>一回</w:t>
      </w:r>
      <w:r w:rsidR="00693502" w:rsidRPr="007B6386">
        <w:rPr>
          <w:rFonts w:eastAsiaTheme="minorHAnsi" w:hint="eastAsia"/>
          <w:sz w:val="24"/>
          <w:szCs w:val="24"/>
        </w:rPr>
        <w:t>」</w:t>
      </w:r>
      <w:r w:rsidRPr="00017232">
        <w:rPr>
          <w:rFonts w:eastAsiaTheme="minorHAnsi"/>
          <w:sz w:val="24"/>
          <w:szCs w:val="24"/>
        </w:rPr>
        <w:t>の摂取菌数が数十個体であっても発症する可能性があるといわれているからです。豆腐一丁くらいなら</w:t>
      </w:r>
      <w:r w:rsidR="00693502" w:rsidRPr="007B6386">
        <w:rPr>
          <w:rFonts w:eastAsiaTheme="minorHAnsi" w:hint="eastAsia"/>
          <w:sz w:val="24"/>
          <w:szCs w:val="24"/>
        </w:rPr>
        <w:t>冷ややっこで</w:t>
      </w:r>
      <w:r w:rsidRPr="00017232">
        <w:rPr>
          <w:rFonts w:eastAsiaTheme="minorHAnsi"/>
          <w:sz w:val="24"/>
          <w:szCs w:val="24"/>
        </w:rPr>
        <w:t>食べきってしまう人も多くいます。こ</w:t>
      </w:r>
      <w:r w:rsidRPr="001C0EEB">
        <w:rPr>
          <w:rFonts w:eastAsiaTheme="minorHAnsi"/>
          <w:sz w:val="24"/>
          <w:szCs w:val="24"/>
        </w:rPr>
        <w:t>の例でいえば豆腐一丁</w:t>
      </w:r>
      <w:r>
        <w:rPr>
          <w:rFonts w:eastAsiaTheme="minorHAnsi" w:hint="eastAsia"/>
          <w:sz w:val="24"/>
          <w:szCs w:val="24"/>
        </w:rPr>
        <w:t>250</w:t>
      </w:r>
      <w:r w:rsidRPr="001C0EEB">
        <w:rPr>
          <w:rFonts w:eastAsiaTheme="minorHAnsi"/>
          <w:sz w:val="24"/>
          <w:szCs w:val="24"/>
        </w:rPr>
        <w:t>グラムをペロリと平</w:t>
      </w:r>
      <w:r w:rsidRPr="001C0EEB">
        <w:rPr>
          <w:rFonts w:eastAsiaTheme="minorHAnsi" w:hint="eastAsia"/>
          <w:sz w:val="24"/>
          <w:szCs w:val="24"/>
        </w:rPr>
        <w:t>らげても大丈夫な病原性大腸菌数を許容限界として定義しているわけです。増減で</w:t>
      </w:r>
      <w:r w:rsidRPr="001C0EEB">
        <w:rPr>
          <w:rFonts w:eastAsiaTheme="minorHAnsi"/>
          <w:sz w:val="24"/>
          <w:szCs w:val="24"/>
        </w:rPr>
        <w:t>0.1log を小さな</w:t>
      </w:r>
      <w:r w:rsidRPr="001C0EEB">
        <w:rPr>
          <w:rFonts w:ascii="ＭＳ 明朝" w:eastAsia="ＭＳ 明朝" w:hAnsi="ＭＳ 明朝" w:cs="ＭＳ 明朝" w:hint="eastAsia"/>
          <w:sz w:val="24"/>
          <w:szCs w:val="24"/>
        </w:rPr>
        <w:t>⋆</w:t>
      </w:r>
      <w:r w:rsidRPr="001C0EEB">
        <w:rPr>
          <w:rFonts w:eastAsiaTheme="minorHAnsi"/>
          <w:sz w:val="24"/>
          <w:szCs w:val="24"/>
        </w:rPr>
        <w:t>で表現し</w:t>
      </w:r>
      <w:r>
        <w:rPr>
          <w:rFonts w:eastAsiaTheme="minorHAnsi" w:hint="eastAsia"/>
          <w:sz w:val="24"/>
          <w:szCs w:val="24"/>
        </w:rPr>
        <w:t>、</w:t>
      </w:r>
      <w:r w:rsidRPr="001C0EEB">
        <w:rPr>
          <w:rFonts w:eastAsiaTheme="minorHAnsi"/>
          <w:sz w:val="24"/>
          <w:szCs w:val="24"/>
        </w:rPr>
        <w:t>小さな</w:t>
      </w:r>
      <w:r w:rsidRPr="001C0EEB">
        <w:rPr>
          <w:rFonts w:ascii="ＭＳ 明朝" w:eastAsia="ＭＳ 明朝" w:hAnsi="ＭＳ 明朝" w:cs="ＭＳ 明朝" w:hint="eastAsia"/>
          <w:sz w:val="24"/>
          <w:szCs w:val="24"/>
        </w:rPr>
        <w:t>⋆</w:t>
      </w:r>
      <w:r w:rsidRPr="001C0EEB">
        <w:rPr>
          <w:rFonts w:eastAsiaTheme="minorHAnsi"/>
          <w:sz w:val="24"/>
          <w:szCs w:val="24"/>
        </w:rPr>
        <w:t>10個が中型の★一個に相当しています。</w:t>
      </w:r>
    </w:p>
    <w:p w14:paraId="6C1155CA" w14:textId="77777777" w:rsidR="001C0EEB" w:rsidRPr="001C0EEB" w:rsidRDefault="001C0EEB" w:rsidP="001C0EEB">
      <w:pPr>
        <w:spacing w:line="340" w:lineRule="exact"/>
        <w:rPr>
          <w:rFonts w:eastAsiaTheme="minorHAnsi"/>
          <w:sz w:val="24"/>
          <w:szCs w:val="24"/>
        </w:rPr>
      </w:pPr>
    </w:p>
    <w:p w14:paraId="725C50E6" w14:textId="77625E09" w:rsidR="00EE0C06" w:rsidRDefault="001C0EEB" w:rsidP="001C0EEB">
      <w:pPr>
        <w:spacing w:line="340" w:lineRule="exact"/>
        <w:rPr>
          <w:rFonts w:eastAsiaTheme="minorHAnsi"/>
          <w:sz w:val="24"/>
          <w:szCs w:val="24"/>
        </w:rPr>
      </w:pPr>
      <w:r w:rsidRPr="001C0EEB">
        <w:rPr>
          <w:rFonts w:eastAsiaTheme="minorHAnsi" w:hint="eastAsia"/>
          <w:sz w:val="24"/>
          <w:szCs w:val="24"/>
        </w:rPr>
        <w:t xml:space="preserve">　このようにして危害要因分析を実行していきますと</w:t>
      </w:r>
    </w:p>
    <w:p w14:paraId="28609204" w14:textId="1BCE6E3C" w:rsidR="00EE0C06" w:rsidRDefault="00EE0C06" w:rsidP="007F02CD">
      <w:pPr>
        <w:spacing w:line="340" w:lineRule="exact"/>
        <w:rPr>
          <w:rFonts w:eastAsiaTheme="minorHAnsi"/>
          <w:sz w:val="24"/>
          <w:szCs w:val="24"/>
        </w:rPr>
      </w:pPr>
    </w:p>
    <w:p w14:paraId="5967B1E9" w14:textId="7A2127BC" w:rsidR="00EE0C06" w:rsidRDefault="00EE0C06" w:rsidP="007F02CD">
      <w:pPr>
        <w:spacing w:line="340" w:lineRule="exact"/>
        <w:rPr>
          <w:rFonts w:eastAsiaTheme="minorHAnsi"/>
          <w:sz w:val="24"/>
          <w:szCs w:val="24"/>
        </w:rPr>
      </w:pPr>
    </w:p>
    <w:p w14:paraId="64FE4D4F" w14:textId="0AE8ACD7" w:rsidR="00EE0C06" w:rsidRDefault="00EE0C06" w:rsidP="007F02CD">
      <w:pPr>
        <w:spacing w:line="340" w:lineRule="exact"/>
        <w:rPr>
          <w:rFonts w:eastAsiaTheme="minorHAnsi"/>
          <w:sz w:val="24"/>
          <w:szCs w:val="24"/>
        </w:rPr>
      </w:pPr>
    </w:p>
    <w:p w14:paraId="1B3B5F1E" w14:textId="4FBCBF6A" w:rsidR="00EE0C06" w:rsidRDefault="00EE0C06" w:rsidP="007F02CD">
      <w:pPr>
        <w:spacing w:line="340" w:lineRule="exact"/>
        <w:rPr>
          <w:rFonts w:eastAsiaTheme="minorHAnsi"/>
          <w:sz w:val="24"/>
          <w:szCs w:val="24"/>
        </w:rPr>
      </w:pPr>
    </w:p>
    <w:p w14:paraId="17082438" w14:textId="2E624299" w:rsidR="00EE0C06" w:rsidRDefault="00EE0C06" w:rsidP="007F02CD">
      <w:pPr>
        <w:spacing w:line="340" w:lineRule="exact"/>
        <w:rPr>
          <w:rFonts w:eastAsiaTheme="minorHAnsi"/>
          <w:sz w:val="24"/>
          <w:szCs w:val="24"/>
        </w:rPr>
      </w:pPr>
    </w:p>
    <w:p w14:paraId="0AA1C1A6" w14:textId="7A8EBD84" w:rsidR="00EE0C06" w:rsidRDefault="00EE0C06" w:rsidP="007F02CD">
      <w:pPr>
        <w:spacing w:line="340" w:lineRule="exact"/>
        <w:rPr>
          <w:rFonts w:eastAsiaTheme="minorHAnsi"/>
          <w:sz w:val="24"/>
          <w:szCs w:val="24"/>
        </w:rPr>
      </w:pPr>
    </w:p>
    <w:p w14:paraId="51096458" w14:textId="705B5351" w:rsidR="00EE0C06" w:rsidRDefault="00EE0C06" w:rsidP="007F02CD">
      <w:pPr>
        <w:spacing w:line="340" w:lineRule="exact"/>
        <w:rPr>
          <w:rFonts w:eastAsiaTheme="minorHAnsi"/>
          <w:sz w:val="24"/>
          <w:szCs w:val="24"/>
        </w:rPr>
      </w:pPr>
    </w:p>
    <w:p w14:paraId="7A9831F9" w14:textId="3BC21EDC" w:rsidR="00EE0C06" w:rsidRDefault="00EE0C06" w:rsidP="007F02CD">
      <w:pPr>
        <w:spacing w:line="340" w:lineRule="exact"/>
        <w:rPr>
          <w:rFonts w:eastAsiaTheme="minorHAnsi"/>
          <w:sz w:val="24"/>
          <w:szCs w:val="24"/>
        </w:rPr>
      </w:pPr>
    </w:p>
    <w:p w14:paraId="2126AC13" w14:textId="63A419AF" w:rsidR="00EE0C06" w:rsidRDefault="00EE0C06" w:rsidP="007F02CD">
      <w:pPr>
        <w:spacing w:line="340" w:lineRule="exact"/>
        <w:rPr>
          <w:rFonts w:eastAsiaTheme="minorHAnsi"/>
          <w:sz w:val="24"/>
          <w:szCs w:val="24"/>
        </w:rPr>
      </w:pPr>
    </w:p>
    <w:p w14:paraId="297A450A" w14:textId="52B74AC7" w:rsidR="00EE0C06" w:rsidRDefault="00EE0C06" w:rsidP="007F02CD">
      <w:pPr>
        <w:spacing w:line="340" w:lineRule="exact"/>
        <w:rPr>
          <w:rFonts w:eastAsiaTheme="minorHAnsi"/>
          <w:sz w:val="24"/>
          <w:szCs w:val="24"/>
        </w:rPr>
      </w:pPr>
    </w:p>
    <w:p w14:paraId="5CBC8C55" w14:textId="48608321" w:rsidR="00EE0C06" w:rsidRDefault="00EE0C06" w:rsidP="007F02CD">
      <w:pPr>
        <w:spacing w:line="340" w:lineRule="exact"/>
        <w:rPr>
          <w:rFonts w:eastAsiaTheme="minorHAnsi"/>
          <w:sz w:val="24"/>
          <w:szCs w:val="24"/>
        </w:rPr>
      </w:pPr>
    </w:p>
    <w:p w14:paraId="39935232" w14:textId="63C50D65" w:rsidR="00EE0C06" w:rsidRDefault="00EE0C06" w:rsidP="007F02CD">
      <w:pPr>
        <w:spacing w:line="340" w:lineRule="exact"/>
        <w:rPr>
          <w:rFonts w:eastAsiaTheme="minorHAnsi"/>
          <w:sz w:val="24"/>
          <w:szCs w:val="24"/>
        </w:rPr>
      </w:pPr>
    </w:p>
    <w:p w14:paraId="199FD59A" w14:textId="23D23CBB" w:rsidR="00EE0C06" w:rsidRDefault="00EE0C06" w:rsidP="007F02CD">
      <w:pPr>
        <w:spacing w:line="340" w:lineRule="exact"/>
        <w:rPr>
          <w:rFonts w:eastAsiaTheme="minorHAnsi"/>
          <w:sz w:val="24"/>
          <w:szCs w:val="24"/>
        </w:rPr>
      </w:pPr>
    </w:p>
    <w:p w14:paraId="537085DC" w14:textId="1ECC1E0B" w:rsidR="00EE0C06" w:rsidRDefault="00EE0C06" w:rsidP="007F02CD">
      <w:pPr>
        <w:spacing w:line="340" w:lineRule="exact"/>
        <w:rPr>
          <w:rFonts w:eastAsiaTheme="minorHAnsi"/>
          <w:sz w:val="24"/>
          <w:szCs w:val="24"/>
        </w:rPr>
      </w:pPr>
    </w:p>
    <w:p w14:paraId="17A94CA9" w14:textId="54EEBFDE" w:rsidR="00EE0C06" w:rsidRDefault="00EE0C06" w:rsidP="007F02CD">
      <w:pPr>
        <w:spacing w:line="340" w:lineRule="exact"/>
        <w:rPr>
          <w:rFonts w:eastAsiaTheme="minorHAnsi"/>
          <w:sz w:val="24"/>
          <w:szCs w:val="24"/>
        </w:rPr>
      </w:pPr>
    </w:p>
    <w:p w14:paraId="664384A2" w14:textId="474424A6" w:rsidR="00EE0C06" w:rsidRDefault="00EE0C06" w:rsidP="007F02CD">
      <w:pPr>
        <w:spacing w:line="340" w:lineRule="exact"/>
        <w:rPr>
          <w:rFonts w:eastAsiaTheme="minorHAnsi"/>
          <w:sz w:val="24"/>
          <w:szCs w:val="24"/>
        </w:rPr>
      </w:pPr>
    </w:p>
    <w:p w14:paraId="1C3EE06E" w14:textId="3334938F" w:rsidR="00EE0C06" w:rsidRDefault="00EE0C06" w:rsidP="007F02CD">
      <w:pPr>
        <w:spacing w:line="340" w:lineRule="exact"/>
        <w:rPr>
          <w:rFonts w:eastAsiaTheme="minorHAnsi"/>
          <w:sz w:val="24"/>
          <w:szCs w:val="24"/>
        </w:rPr>
      </w:pPr>
    </w:p>
    <w:p w14:paraId="030DA640" w14:textId="3DAF9BCC" w:rsidR="00EE0C06" w:rsidRDefault="00EE0C06" w:rsidP="007F02CD">
      <w:pPr>
        <w:spacing w:line="340" w:lineRule="exact"/>
        <w:rPr>
          <w:rFonts w:eastAsiaTheme="minorHAnsi"/>
          <w:sz w:val="24"/>
          <w:szCs w:val="24"/>
        </w:rPr>
      </w:pPr>
    </w:p>
    <w:p w14:paraId="14F8C3F2" w14:textId="2681D56F" w:rsidR="00EE0C06" w:rsidRDefault="00EE0C06" w:rsidP="007F02CD">
      <w:pPr>
        <w:spacing w:line="340" w:lineRule="exact"/>
        <w:rPr>
          <w:rFonts w:eastAsiaTheme="minorHAnsi"/>
          <w:sz w:val="24"/>
          <w:szCs w:val="24"/>
        </w:rPr>
      </w:pPr>
    </w:p>
    <w:p w14:paraId="5DE5D7D8" w14:textId="55964F1C" w:rsidR="00EE0C06" w:rsidRDefault="00EE0C06" w:rsidP="007F02CD">
      <w:pPr>
        <w:spacing w:line="340" w:lineRule="exact"/>
        <w:rPr>
          <w:rFonts w:eastAsiaTheme="minorHAnsi"/>
          <w:sz w:val="24"/>
          <w:szCs w:val="24"/>
        </w:rPr>
      </w:pPr>
    </w:p>
    <w:p w14:paraId="0265D69E" w14:textId="17E71F07" w:rsidR="00EE0C06" w:rsidRDefault="00EE0C06" w:rsidP="007F02CD">
      <w:pPr>
        <w:spacing w:line="340" w:lineRule="exact"/>
        <w:rPr>
          <w:rFonts w:eastAsiaTheme="minorHAnsi"/>
          <w:sz w:val="24"/>
          <w:szCs w:val="24"/>
        </w:rPr>
      </w:pPr>
    </w:p>
    <w:p w14:paraId="189E08CB" w14:textId="01C4158A" w:rsidR="00EE0C06" w:rsidRDefault="00EE0C06" w:rsidP="007F02CD">
      <w:pPr>
        <w:spacing w:line="340" w:lineRule="exact"/>
        <w:rPr>
          <w:rFonts w:eastAsiaTheme="minorHAnsi"/>
          <w:sz w:val="24"/>
          <w:szCs w:val="24"/>
        </w:rPr>
      </w:pPr>
    </w:p>
    <w:p w14:paraId="5A7AEEAD" w14:textId="39234EBF" w:rsidR="00EE0C06" w:rsidRDefault="00EE0C06" w:rsidP="007F02CD">
      <w:pPr>
        <w:spacing w:line="340" w:lineRule="exact"/>
        <w:rPr>
          <w:rFonts w:eastAsiaTheme="minorHAnsi"/>
          <w:sz w:val="24"/>
          <w:szCs w:val="24"/>
        </w:rPr>
      </w:pPr>
    </w:p>
    <w:p w14:paraId="1A90D573" w14:textId="41594B02" w:rsidR="00EE0C06" w:rsidRDefault="00EE0C06" w:rsidP="007F02CD">
      <w:pPr>
        <w:spacing w:line="340" w:lineRule="exact"/>
        <w:rPr>
          <w:rFonts w:eastAsiaTheme="minorHAnsi"/>
          <w:sz w:val="24"/>
          <w:szCs w:val="24"/>
        </w:rPr>
      </w:pPr>
    </w:p>
    <w:p w14:paraId="199F6857" w14:textId="628F4B0B" w:rsidR="00EE0C06" w:rsidRDefault="00EE0C06" w:rsidP="007F02CD">
      <w:pPr>
        <w:spacing w:line="340" w:lineRule="exact"/>
        <w:rPr>
          <w:rFonts w:eastAsiaTheme="minorHAnsi"/>
          <w:sz w:val="24"/>
          <w:szCs w:val="24"/>
        </w:rPr>
      </w:pPr>
    </w:p>
    <w:p w14:paraId="0315BB8D" w14:textId="03CFF445" w:rsidR="00545AD7" w:rsidRDefault="00545AD7" w:rsidP="007F02CD">
      <w:pPr>
        <w:spacing w:line="340" w:lineRule="exact"/>
        <w:rPr>
          <w:rFonts w:eastAsiaTheme="minorHAnsi"/>
          <w:sz w:val="24"/>
          <w:szCs w:val="24"/>
        </w:rPr>
      </w:pPr>
    </w:p>
    <w:p w14:paraId="776782F1" w14:textId="3B94873E" w:rsidR="00545AD7" w:rsidRDefault="00545AD7" w:rsidP="007F02CD">
      <w:pPr>
        <w:spacing w:line="340" w:lineRule="exact"/>
        <w:rPr>
          <w:rFonts w:eastAsiaTheme="minorHAnsi"/>
          <w:sz w:val="24"/>
          <w:szCs w:val="24"/>
        </w:rPr>
      </w:pPr>
    </w:p>
    <w:p w14:paraId="6D49B2FB" w14:textId="6F23AC9E" w:rsidR="00545AD7" w:rsidRDefault="00545AD7" w:rsidP="007F02CD">
      <w:pPr>
        <w:spacing w:line="340" w:lineRule="exact"/>
        <w:rPr>
          <w:rFonts w:eastAsiaTheme="minorHAnsi"/>
          <w:sz w:val="24"/>
          <w:szCs w:val="24"/>
        </w:rPr>
      </w:pPr>
    </w:p>
    <w:p w14:paraId="0452DB4E" w14:textId="6787D94A" w:rsidR="00545AD7" w:rsidRDefault="00545AD7" w:rsidP="007F02CD">
      <w:pPr>
        <w:spacing w:line="340" w:lineRule="exact"/>
        <w:rPr>
          <w:rFonts w:eastAsiaTheme="minorHAnsi"/>
          <w:sz w:val="24"/>
          <w:szCs w:val="24"/>
        </w:rPr>
      </w:pPr>
    </w:p>
    <w:p w14:paraId="0887FAF4" w14:textId="6875990C" w:rsidR="00545AD7" w:rsidRDefault="00545AD7" w:rsidP="007F02CD">
      <w:pPr>
        <w:spacing w:line="340" w:lineRule="exact"/>
        <w:rPr>
          <w:rFonts w:eastAsiaTheme="minorHAnsi"/>
          <w:sz w:val="24"/>
          <w:szCs w:val="24"/>
        </w:rPr>
      </w:pPr>
    </w:p>
    <w:p w14:paraId="67281CCB" w14:textId="2DE86B49" w:rsidR="00545AD7" w:rsidRDefault="00545AD7" w:rsidP="007F02CD">
      <w:pPr>
        <w:spacing w:line="340" w:lineRule="exact"/>
        <w:rPr>
          <w:rFonts w:eastAsiaTheme="minorHAnsi"/>
          <w:sz w:val="24"/>
          <w:szCs w:val="24"/>
        </w:rPr>
      </w:pPr>
    </w:p>
    <w:p w14:paraId="69E3A3E1" w14:textId="7522B7DF" w:rsidR="00545AD7" w:rsidRDefault="00545AD7" w:rsidP="007F02CD">
      <w:pPr>
        <w:spacing w:line="340" w:lineRule="exact"/>
        <w:rPr>
          <w:rFonts w:eastAsiaTheme="minorHAnsi"/>
          <w:sz w:val="24"/>
          <w:szCs w:val="24"/>
        </w:rPr>
      </w:pPr>
    </w:p>
    <w:p w14:paraId="38D8B712" w14:textId="3DE07544" w:rsidR="00545AD7" w:rsidRDefault="00545AD7" w:rsidP="007F02CD">
      <w:pPr>
        <w:spacing w:line="340" w:lineRule="exact"/>
        <w:rPr>
          <w:rFonts w:eastAsiaTheme="minorHAnsi"/>
          <w:sz w:val="24"/>
          <w:szCs w:val="24"/>
        </w:rPr>
      </w:pPr>
    </w:p>
    <w:p w14:paraId="67B7F253" w14:textId="6EF2BA9C" w:rsidR="00545AD7" w:rsidRDefault="00545AD7" w:rsidP="007F02CD">
      <w:pPr>
        <w:spacing w:line="340" w:lineRule="exact"/>
        <w:rPr>
          <w:rFonts w:eastAsiaTheme="minorHAnsi"/>
          <w:sz w:val="24"/>
          <w:szCs w:val="24"/>
        </w:rPr>
      </w:pPr>
    </w:p>
    <w:p w14:paraId="010FD4C6" w14:textId="42F1FE1E" w:rsidR="00545AD7" w:rsidRDefault="00545AD7" w:rsidP="007F02CD">
      <w:pPr>
        <w:spacing w:line="340" w:lineRule="exact"/>
        <w:rPr>
          <w:rFonts w:eastAsiaTheme="minorHAnsi"/>
          <w:sz w:val="24"/>
          <w:szCs w:val="24"/>
        </w:rPr>
      </w:pPr>
    </w:p>
    <w:p w14:paraId="75DF8F31" w14:textId="1C853C18" w:rsidR="00545AD7" w:rsidRDefault="00545AD7" w:rsidP="007F02CD">
      <w:pPr>
        <w:spacing w:line="340" w:lineRule="exact"/>
        <w:rPr>
          <w:rFonts w:eastAsiaTheme="minorHAnsi"/>
          <w:sz w:val="24"/>
          <w:szCs w:val="24"/>
        </w:rPr>
      </w:pPr>
    </w:p>
    <w:p w14:paraId="3E5F30C5" w14:textId="64DEDD6A" w:rsidR="00545AD7" w:rsidRDefault="00545AD7" w:rsidP="007F02CD">
      <w:pPr>
        <w:spacing w:line="340" w:lineRule="exact"/>
        <w:rPr>
          <w:rFonts w:eastAsiaTheme="minorHAnsi"/>
          <w:sz w:val="24"/>
          <w:szCs w:val="24"/>
        </w:rPr>
      </w:pPr>
    </w:p>
    <w:p w14:paraId="54E12245" w14:textId="5BEC8715" w:rsidR="00545AD7" w:rsidRDefault="00545AD7" w:rsidP="007F02CD">
      <w:pPr>
        <w:spacing w:line="340" w:lineRule="exact"/>
        <w:rPr>
          <w:rFonts w:eastAsiaTheme="minorHAnsi"/>
          <w:sz w:val="24"/>
          <w:szCs w:val="24"/>
        </w:rPr>
      </w:pPr>
    </w:p>
    <w:p w14:paraId="1C071E8D" w14:textId="582BCC9B" w:rsidR="00545AD7" w:rsidRDefault="00545AD7" w:rsidP="007F02CD">
      <w:pPr>
        <w:spacing w:line="340" w:lineRule="exact"/>
        <w:rPr>
          <w:rFonts w:eastAsiaTheme="minorHAnsi"/>
          <w:sz w:val="24"/>
          <w:szCs w:val="24"/>
        </w:rPr>
      </w:pPr>
    </w:p>
    <w:p w14:paraId="235537CB" w14:textId="4FF4ED1B" w:rsidR="00545AD7" w:rsidRDefault="002D4A6D" w:rsidP="007F02CD">
      <w:pPr>
        <w:spacing w:line="340" w:lineRule="exact"/>
        <w:rPr>
          <w:rFonts w:eastAsiaTheme="minorHAnsi"/>
          <w:sz w:val="24"/>
          <w:szCs w:val="24"/>
        </w:rPr>
      </w:pPr>
      <w:r>
        <w:rPr>
          <w:noProof/>
        </w:rPr>
        <w:drawing>
          <wp:anchor distT="0" distB="0" distL="114300" distR="114300" simplePos="0" relativeHeight="252173312" behindDoc="0" locked="0" layoutInCell="1" allowOverlap="1" wp14:anchorId="26023FD6" wp14:editId="4255FBCF">
            <wp:simplePos x="0" y="0"/>
            <wp:positionH relativeFrom="page">
              <wp:posOffset>80645</wp:posOffset>
            </wp:positionH>
            <wp:positionV relativeFrom="paragraph">
              <wp:posOffset>416560</wp:posOffset>
            </wp:positionV>
            <wp:extent cx="6310355" cy="2657475"/>
            <wp:effectExtent l="0" t="0" r="0" b="0"/>
            <wp:wrapSquare wrapText="bothSides"/>
            <wp:docPr id="1048" name="図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10355" cy="2657475"/>
                    </a:xfrm>
                    <a:prstGeom prst="rect">
                      <a:avLst/>
                    </a:prstGeom>
                  </pic:spPr>
                </pic:pic>
              </a:graphicData>
            </a:graphic>
            <wp14:sizeRelH relativeFrom="margin">
              <wp14:pctWidth>0</wp14:pctWidth>
            </wp14:sizeRelH>
            <wp14:sizeRelV relativeFrom="margin">
              <wp14:pctHeight>0</wp14:pctHeight>
            </wp14:sizeRelV>
          </wp:anchor>
        </w:drawing>
      </w:r>
    </w:p>
    <w:p w14:paraId="12AB998F" w14:textId="4FB2537D" w:rsidR="00545AD7" w:rsidRDefault="00545AD7" w:rsidP="007F02CD">
      <w:pPr>
        <w:spacing w:line="340" w:lineRule="exact"/>
        <w:rPr>
          <w:rFonts w:eastAsiaTheme="minorHAnsi"/>
          <w:sz w:val="24"/>
          <w:szCs w:val="24"/>
        </w:rPr>
      </w:pPr>
    </w:p>
    <w:p w14:paraId="0B15B75D" w14:textId="5B2818A4" w:rsidR="00545AD7" w:rsidRDefault="00545AD7" w:rsidP="007F02CD">
      <w:pPr>
        <w:spacing w:line="340" w:lineRule="exact"/>
        <w:rPr>
          <w:rFonts w:eastAsiaTheme="minorHAnsi"/>
          <w:sz w:val="24"/>
          <w:szCs w:val="24"/>
        </w:rPr>
      </w:pPr>
    </w:p>
    <w:p w14:paraId="2C462BB6" w14:textId="1B07C0AF" w:rsidR="00545AD7" w:rsidRDefault="00545AD7" w:rsidP="007F02CD">
      <w:pPr>
        <w:spacing w:line="340" w:lineRule="exact"/>
        <w:rPr>
          <w:rFonts w:eastAsiaTheme="minorHAnsi"/>
          <w:sz w:val="24"/>
          <w:szCs w:val="24"/>
        </w:rPr>
      </w:pPr>
    </w:p>
    <w:p w14:paraId="1377ABB4" w14:textId="7102DFB8" w:rsidR="00545AD7" w:rsidRDefault="00545AD7" w:rsidP="007F02CD">
      <w:pPr>
        <w:spacing w:line="340" w:lineRule="exact"/>
        <w:rPr>
          <w:rFonts w:eastAsiaTheme="minorHAnsi"/>
          <w:sz w:val="24"/>
          <w:szCs w:val="24"/>
        </w:rPr>
      </w:pPr>
    </w:p>
    <w:p w14:paraId="164D930D" w14:textId="390F2148" w:rsidR="00545AD7" w:rsidRDefault="00545AD7" w:rsidP="007F02CD">
      <w:pPr>
        <w:spacing w:line="340" w:lineRule="exact"/>
        <w:rPr>
          <w:rFonts w:eastAsiaTheme="minorHAnsi"/>
          <w:sz w:val="24"/>
          <w:szCs w:val="24"/>
        </w:rPr>
      </w:pPr>
    </w:p>
    <w:p w14:paraId="147C8C8B" w14:textId="09286B9E" w:rsidR="00545AD7" w:rsidRDefault="00545AD7" w:rsidP="007F02CD">
      <w:pPr>
        <w:spacing w:line="340" w:lineRule="exact"/>
        <w:rPr>
          <w:rFonts w:eastAsiaTheme="minorHAnsi"/>
          <w:sz w:val="24"/>
          <w:szCs w:val="24"/>
        </w:rPr>
      </w:pPr>
    </w:p>
    <w:p w14:paraId="6EB54BEF" w14:textId="3C2F113A" w:rsidR="00545AD7" w:rsidRDefault="00545AD7" w:rsidP="007F02CD">
      <w:pPr>
        <w:spacing w:line="340" w:lineRule="exact"/>
        <w:rPr>
          <w:rFonts w:eastAsiaTheme="minorHAnsi"/>
          <w:sz w:val="24"/>
          <w:szCs w:val="24"/>
        </w:rPr>
      </w:pPr>
    </w:p>
    <w:p w14:paraId="74B4AC38" w14:textId="73B7FA8D" w:rsidR="00545AD7" w:rsidRDefault="00545AD7" w:rsidP="007F02CD">
      <w:pPr>
        <w:spacing w:line="340" w:lineRule="exact"/>
        <w:rPr>
          <w:rFonts w:eastAsiaTheme="minorHAnsi"/>
          <w:sz w:val="24"/>
          <w:szCs w:val="24"/>
        </w:rPr>
      </w:pPr>
    </w:p>
    <w:p w14:paraId="746E7105" w14:textId="4BF2BB43" w:rsidR="00545AD7" w:rsidRDefault="00545AD7" w:rsidP="007F02CD">
      <w:pPr>
        <w:spacing w:line="340" w:lineRule="exact"/>
        <w:rPr>
          <w:rFonts w:eastAsiaTheme="minorHAnsi"/>
          <w:sz w:val="24"/>
          <w:szCs w:val="24"/>
        </w:rPr>
      </w:pPr>
    </w:p>
    <w:p w14:paraId="3A06C94A" w14:textId="65BCCCFD" w:rsidR="00545AD7" w:rsidRDefault="00545AD7" w:rsidP="007F02CD">
      <w:pPr>
        <w:spacing w:line="340" w:lineRule="exact"/>
        <w:rPr>
          <w:rFonts w:eastAsiaTheme="minorHAnsi"/>
          <w:sz w:val="24"/>
          <w:szCs w:val="24"/>
        </w:rPr>
      </w:pPr>
    </w:p>
    <w:p w14:paraId="081CB86D" w14:textId="50DBF0BC" w:rsidR="00545AD7" w:rsidRDefault="00545AD7" w:rsidP="007F02CD">
      <w:pPr>
        <w:spacing w:line="340" w:lineRule="exact"/>
        <w:rPr>
          <w:rFonts w:eastAsiaTheme="minorHAnsi"/>
          <w:sz w:val="24"/>
          <w:szCs w:val="24"/>
        </w:rPr>
      </w:pPr>
    </w:p>
    <w:p w14:paraId="20AF2C8C" w14:textId="7B4CBEF0" w:rsidR="00545AD7" w:rsidRDefault="00545AD7" w:rsidP="007F02CD">
      <w:pPr>
        <w:spacing w:line="340" w:lineRule="exact"/>
        <w:rPr>
          <w:rFonts w:eastAsiaTheme="minorHAnsi"/>
          <w:sz w:val="24"/>
          <w:szCs w:val="24"/>
        </w:rPr>
      </w:pPr>
    </w:p>
    <w:p w14:paraId="4A45F359" w14:textId="78958867" w:rsidR="00545AD7" w:rsidRDefault="00545AD7" w:rsidP="007F02CD">
      <w:pPr>
        <w:spacing w:line="340" w:lineRule="exact"/>
        <w:rPr>
          <w:rFonts w:eastAsiaTheme="minorHAnsi"/>
          <w:sz w:val="24"/>
          <w:szCs w:val="24"/>
        </w:rPr>
      </w:pPr>
    </w:p>
    <w:p w14:paraId="1B9EC6EA" w14:textId="3541BD46" w:rsidR="00545AD7" w:rsidRDefault="00545AD7" w:rsidP="007F02CD">
      <w:pPr>
        <w:spacing w:line="340" w:lineRule="exact"/>
        <w:rPr>
          <w:rFonts w:eastAsiaTheme="minorHAnsi"/>
          <w:sz w:val="24"/>
          <w:szCs w:val="24"/>
        </w:rPr>
      </w:pPr>
    </w:p>
    <w:p w14:paraId="3606FE19" w14:textId="454ECC7D" w:rsidR="00545AD7" w:rsidRDefault="00545AD7" w:rsidP="007F02CD">
      <w:pPr>
        <w:spacing w:line="340" w:lineRule="exact"/>
        <w:rPr>
          <w:rFonts w:eastAsiaTheme="minorHAnsi"/>
          <w:sz w:val="24"/>
          <w:szCs w:val="24"/>
        </w:rPr>
      </w:pPr>
    </w:p>
    <w:p w14:paraId="7B07B538" w14:textId="71C00F11" w:rsidR="00545AD7" w:rsidRDefault="00545AD7" w:rsidP="007F02CD">
      <w:pPr>
        <w:spacing w:line="340" w:lineRule="exact"/>
        <w:rPr>
          <w:rFonts w:eastAsiaTheme="minorHAnsi"/>
          <w:sz w:val="24"/>
          <w:szCs w:val="24"/>
        </w:rPr>
      </w:pPr>
    </w:p>
    <w:p w14:paraId="700EE467" w14:textId="065D2C8C" w:rsidR="00545AD7" w:rsidRDefault="00545AD7" w:rsidP="007F02CD">
      <w:pPr>
        <w:spacing w:line="340" w:lineRule="exact"/>
        <w:rPr>
          <w:rFonts w:eastAsiaTheme="minorHAnsi"/>
          <w:sz w:val="24"/>
          <w:szCs w:val="24"/>
        </w:rPr>
      </w:pPr>
    </w:p>
    <w:p w14:paraId="3F82A457" w14:textId="11E78143" w:rsidR="00545AD7" w:rsidRDefault="00545AD7" w:rsidP="007F02CD">
      <w:pPr>
        <w:spacing w:line="340" w:lineRule="exact"/>
        <w:rPr>
          <w:rFonts w:eastAsiaTheme="minorHAnsi"/>
          <w:sz w:val="24"/>
          <w:szCs w:val="24"/>
        </w:rPr>
      </w:pPr>
    </w:p>
    <w:p w14:paraId="7956B124" w14:textId="0DD6AF10" w:rsidR="00545AD7" w:rsidRDefault="00545AD7" w:rsidP="007F02CD">
      <w:pPr>
        <w:spacing w:line="340" w:lineRule="exact"/>
        <w:rPr>
          <w:rFonts w:eastAsiaTheme="minorHAnsi"/>
          <w:sz w:val="24"/>
          <w:szCs w:val="24"/>
        </w:rPr>
      </w:pPr>
    </w:p>
    <w:p w14:paraId="0006AB65" w14:textId="1AE9E61C" w:rsidR="00545AD7" w:rsidRDefault="00545AD7" w:rsidP="007F02CD">
      <w:pPr>
        <w:spacing w:line="340" w:lineRule="exact"/>
        <w:rPr>
          <w:rFonts w:eastAsiaTheme="minorHAnsi"/>
          <w:sz w:val="24"/>
          <w:szCs w:val="24"/>
        </w:rPr>
      </w:pPr>
    </w:p>
    <w:p w14:paraId="6313D925" w14:textId="77777777" w:rsidR="005E51AD" w:rsidRDefault="005E51AD" w:rsidP="005E51AD">
      <w:pPr>
        <w:spacing w:line="340" w:lineRule="exact"/>
        <w:ind w:firstLineChars="100" w:firstLine="240"/>
        <w:rPr>
          <w:rFonts w:eastAsiaTheme="minorHAnsi"/>
          <w:sz w:val="24"/>
          <w:szCs w:val="24"/>
        </w:rPr>
      </w:pPr>
      <w:r w:rsidRPr="005E51AD">
        <w:rPr>
          <w:rFonts w:eastAsiaTheme="minorHAnsi" w:hint="eastAsia"/>
          <w:sz w:val="24"/>
          <w:szCs w:val="24"/>
        </w:rPr>
        <w:t>という表ができあがります。</w:t>
      </w:r>
    </w:p>
    <w:p w14:paraId="1A2D7E4B" w14:textId="2FF4F2D0" w:rsidR="00545AD7" w:rsidRDefault="005E51AD" w:rsidP="005E51AD">
      <w:pPr>
        <w:spacing w:line="340" w:lineRule="exact"/>
        <w:ind w:firstLineChars="100" w:firstLine="240"/>
        <w:rPr>
          <w:rFonts w:eastAsiaTheme="minorHAnsi"/>
          <w:sz w:val="24"/>
          <w:szCs w:val="24"/>
        </w:rPr>
      </w:pPr>
      <w:r w:rsidRPr="005E51AD">
        <w:rPr>
          <w:rFonts w:eastAsiaTheme="minorHAnsi" w:hint="eastAsia"/>
          <w:sz w:val="24"/>
          <w:szCs w:val="24"/>
        </w:rPr>
        <w:t>この場で一点注意しておくとすれば</w:t>
      </w:r>
    </w:p>
    <w:p w14:paraId="25D9CD26" w14:textId="0E343592" w:rsidR="00545AD7" w:rsidRDefault="00545AD7" w:rsidP="007F02CD">
      <w:pPr>
        <w:spacing w:line="340" w:lineRule="exact"/>
        <w:rPr>
          <w:rFonts w:eastAsiaTheme="minorHAnsi"/>
          <w:sz w:val="24"/>
          <w:szCs w:val="24"/>
        </w:rPr>
      </w:pPr>
    </w:p>
    <w:p w14:paraId="03F7D332" w14:textId="1997A71A" w:rsidR="005E51AD" w:rsidRDefault="005E51AD" w:rsidP="007F02CD">
      <w:pPr>
        <w:spacing w:line="340" w:lineRule="exact"/>
        <w:rPr>
          <w:rFonts w:eastAsiaTheme="minorHAnsi"/>
          <w:sz w:val="24"/>
          <w:szCs w:val="24"/>
        </w:rPr>
      </w:pPr>
    </w:p>
    <w:p w14:paraId="69F255FA" w14:textId="10D9473E" w:rsidR="005E51AD" w:rsidRDefault="005E51AD" w:rsidP="007F02CD">
      <w:pPr>
        <w:spacing w:line="340" w:lineRule="exact"/>
        <w:rPr>
          <w:rFonts w:eastAsiaTheme="minorHAnsi"/>
          <w:sz w:val="24"/>
          <w:szCs w:val="24"/>
        </w:rPr>
      </w:pPr>
    </w:p>
    <w:p w14:paraId="7A8ECCD1" w14:textId="53547013" w:rsidR="005E51AD" w:rsidRDefault="005E51AD" w:rsidP="007F02CD">
      <w:pPr>
        <w:spacing w:line="340" w:lineRule="exact"/>
        <w:rPr>
          <w:rFonts w:eastAsiaTheme="minorHAnsi"/>
          <w:sz w:val="24"/>
          <w:szCs w:val="24"/>
        </w:rPr>
      </w:pPr>
    </w:p>
    <w:p w14:paraId="695C765F" w14:textId="1B3602D1" w:rsidR="005E51AD" w:rsidRDefault="005E51AD" w:rsidP="007F02CD">
      <w:pPr>
        <w:spacing w:line="340" w:lineRule="exact"/>
        <w:rPr>
          <w:rFonts w:eastAsiaTheme="minorHAnsi"/>
          <w:sz w:val="24"/>
          <w:szCs w:val="24"/>
        </w:rPr>
      </w:pPr>
    </w:p>
    <w:p w14:paraId="0216B969" w14:textId="3CD3AE70" w:rsidR="005E51AD" w:rsidRDefault="005E51AD" w:rsidP="007F02CD">
      <w:pPr>
        <w:spacing w:line="340" w:lineRule="exact"/>
        <w:rPr>
          <w:rFonts w:eastAsiaTheme="minorHAnsi"/>
          <w:sz w:val="24"/>
          <w:szCs w:val="24"/>
        </w:rPr>
      </w:pPr>
    </w:p>
    <w:p w14:paraId="1FD7C87F" w14:textId="34337765" w:rsidR="005E51AD" w:rsidRDefault="005E51AD" w:rsidP="007F02CD">
      <w:pPr>
        <w:spacing w:line="340" w:lineRule="exact"/>
        <w:rPr>
          <w:rFonts w:eastAsiaTheme="minorHAnsi"/>
          <w:sz w:val="24"/>
          <w:szCs w:val="24"/>
        </w:rPr>
      </w:pPr>
    </w:p>
    <w:p w14:paraId="35782D91" w14:textId="5E78DF47" w:rsidR="005E51AD" w:rsidRDefault="005E51AD" w:rsidP="007F02CD">
      <w:pPr>
        <w:spacing w:line="340" w:lineRule="exact"/>
        <w:rPr>
          <w:rFonts w:eastAsiaTheme="minorHAnsi"/>
          <w:sz w:val="24"/>
          <w:szCs w:val="24"/>
        </w:rPr>
      </w:pPr>
    </w:p>
    <w:p w14:paraId="5E1A8B32" w14:textId="2BC76C97" w:rsidR="005E51AD" w:rsidRDefault="005E51AD" w:rsidP="007F02CD">
      <w:pPr>
        <w:spacing w:line="340" w:lineRule="exact"/>
        <w:rPr>
          <w:rFonts w:eastAsiaTheme="minorHAnsi"/>
          <w:sz w:val="24"/>
          <w:szCs w:val="24"/>
        </w:rPr>
      </w:pPr>
    </w:p>
    <w:p w14:paraId="294178A8" w14:textId="4FBE7B5B" w:rsidR="005E51AD" w:rsidRDefault="005E51AD" w:rsidP="007F02CD">
      <w:pPr>
        <w:spacing w:line="340" w:lineRule="exact"/>
        <w:rPr>
          <w:rFonts w:eastAsiaTheme="minorHAnsi"/>
          <w:sz w:val="24"/>
          <w:szCs w:val="24"/>
        </w:rPr>
      </w:pPr>
    </w:p>
    <w:p w14:paraId="598F1FFC" w14:textId="62CADCCA" w:rsidR="005E51AD" w:rsidRDefault="005E51AD" w:rsidP="007F02CD">
      <w:pPr>
        <w:spacing w:line="340" w:lineRule="exact"/>
        <w:rPr>
          <w:rFonts w:eastAsiaTheme="minorHAnsi"/>
          <w:sz w:val="24"/>
          <w:szCs w:val="24"/>
        </w:rPr>
      </w:pPr>
    </w:p>
    <w:p w14:paraId="1B850DD9" w14:textId="5A70F6DA" w:rsidR="005E51AD" w:rsidRDefault="005E51AD" w:rsidP="007F02CD">
      <w:pPr>
        <w:spacing w:line="340" w:lineRule="exact"/>
        <w:rPr>
          <w:rFonts w:eastAsiaTheme="minorHAnsi"/>
          <w:sz w:val="24"/>
          <w:szCs w:val="24"/>
        </w:rPr>
      </w:pPr>
    </w:p>
    <w:p w14:paraId="3ABAEBCD" w14:textId="77777777" w:rsidR="005E51AD" w:rsidRDefault="005E51AD" w:rsidP="007F02CD">
      <w:pPr>
        <w:spacing w:line="340" w:lineRule="exact"/>
        <w:rPr>
          <w:rFonts w:eastAsiaTheme="minorHAnsi"/>
          <w:sz w:val="24"/>
          <w:szCs w:val="24"/>
        </w:rPr>
      </w:pPr>
    </w:p>
    <w:p w14:paraId="262FFE86" w14:textId="1C89D50D" w:rsidR="00545AD7" w:rsidRPr="005E51AD" w:rsidRDefault="00545AD7" w:rsidP="007F02CD">
      <w:pPr>
        <w:spacing w:line="340" w:lineRule="exact"/>
        <w:rPr>
          <w:rFonts w:eastAsiaTheme="minorHAnsi"/>
          <w:sz w:val="24"/>
          <w:szCs w:val="24"/>
        </w:rPr>
      </w:pPr>
    </w:p>
    <w:p w14:paraId="43AE5A5D" w14:textId="0E9D132B" w:rsidR="00545AD7" w:rsidRDefault="00545AD7" w:rsidP="007F02CD">
      <w:pPr>
        <w:spacing w:line="340" w:lineRule="exact"/>
        <w:rPr>
          <w:rFonts w:eastAsiaTheme="minorHAnsi"/>
          <w:sz w:val="24"/>
          <w:szCs w:val="24"/>
        </w:rPr>
      </w:pPr>
    </w:p>
    <w:p w14:paraId="6D96F71E" w14:textId="1F321906" w:rsidR="00545AD7" w:rsidRDefault="00545AD7" w:rsidP="007F02CD">
      <w:pPr>
        <w:spacing w:line="340" w:lineRule="exact"/>
        <w:rPr>
          <w:rFonts w:eastAsiaTheme="minorHAnsi"/>
          <w:sz w:val="24"/>
          <w:szCs w:val="24"/>
        </w:rPr>
      </w:pPr>
    </w:p>
    <w:p w14:paraId="4F5D0978" w14:textId="07323B1C" w:rsidR="00545AD7" w:rsidRDefault="00545AD7" w:rsidP="007F02CD">
      <w:pPr>
        <w:spacing w:line="340" w:lineRule="exact"/>
        <w:rPr>
          <w:rFonts w:eastAsiaTheme="minorHAnsi"/>
          <w:sz w:val="24"/>
          <w:szCs w:val="24"/>
        </w:rPr>
      </w:pPr>
    </w:p>
    <w:p w14:paraId="40327F67" w14:textId="60D737AD" w:rsidR="00545AD7" w:rsidRDefault="00545AD7" w:rsidP="007F02CD">
      <w:pPr>
        <w:spacing w:line="340" w:lineRule="exact"/>
        <w:rPr>
          <w:rFonts w:eastAsiaTheme="minorHAnsi"/>
          <w:sz w:val="24"/>
          <w:szCs w:val="24"/>
        </w:rPr>
      </w:pPr>
    </w:p>
    <w:p w14:paraId="14CA721D" w14:textId="648120B1" w:rsidR="00545AD7" w:rsidRDefault="00545AD7" w:rsidP="007F02CD">
      <w:pPr>
        <w:spacing w:line="340" w:lineRule="exact"/>
        <w:rPr>
          <w:rFonts w:eastAsiaTheme="minorHAnsi"/>
          <w:sz w:val="24"/>
          <w:szCs w:val="24"/>
        </w:rPr>
      </w:pPr>
    </w:p>
    <w:p w14:paraId="4EDF25DD" w14:textId="3CAD795E" w:rsidR="00545AD7" w:rsidRDefault="00545AD7" w:rsidP="007F02CD">
      <w:pPr>
        <w:spacing w:line="340" w:lineRule="exact"/>
        <w:rPr>
          <w:rFonts w:eastAsiaTheme="minorHAnsi"/>
          <w:sz w:val="24"/>
          <w:szCs w:val="24"/>
        </w:rPr>
      </w:pPr>
    </w:p>
    <w:p w14:paraId="175B5CCC" w14:textId="5E25F4F4" w:rsidR="00545AD7" w:rsidRDefault="00545AD7" w:rsidP="007F02CD">
      <w:pPr>
        <w:spacing w:line="340" w:lineRule="exact"/>
        <w:rPr>
          <w:rFonts w:eastAsiaTheme="minorHAnsi"/>
          <w:sz w:val="24"/>
          <w:szCs w:val="24"/>
        </w:rPr>
      </w:pPr>
    </w:p>
    <w:p w14:paraId="52CF2407" w14:textId="2F68A5CD" w:rsidR="00545AD7" w:rsidRDefault="00545AD7" w:rsidP="007F02CD">
      <w:pPr>
        <w:spacing w:line="340" w:lineRule="exact"/>
        <w:rPr>
          <w:rFonts w:eastAsiaTheme="minorHAnsi"/>
          <w:sz w:val="24"/>
          <w:szCs w:val="24"/>
        </w:rPr>
      </w:pPr>
    </w:p>
    <w:p w14:paraId="4D94927F" w14:textId="7850F9C3" w:rsidR="00545AD7" w:rsidRDefault="00545AD7" w:rsidP="007F02CD">
      <w:pPr>
        <w:spacing w:line="340" w:lineRule="exact"/>
        <w:rPr>
          <w:rFonts w:eastAsiaTheme="minorHAnsi"/>
          <w:sz w:val="24"/>
          <w:szCs w:val="24"/>
        </w:rPr>
      </w:pPr>
    </w:p>
    <w:p w14:paraId="3A9790BB" w14:textId="70D380EA" w:rsidR="00545AD7" w:rsidRDefault="00545AD7" w:rsidP="007F02CD">
      <w:pPr>
        <w:spacing w:line="340" w:lineRule="exact"/>
        <w:rPr>
          <w:rFonts w:eastAsiaTheme="minorHAnsi"/>
          <w:sz w:val="24"/>
          <w:szCs w:val="24"/>
        </w:rPr>
      </w:pPr>
    </w:p>
    <w:p w14:paraId="60E64B2B" w14:textId="7DDE9CBD" w:rsidR="00545AD7" w:rsidRDefault="00545AD7" w:rsidP="007F02CD">
      <w:pPr>
        <w:spacing w:line="340" w:lineRule="exact"/>
        <w:rPr>
          <w:rFonts w:eastAsiaTheme="minorHAnsi"/>
          <w:sz w:val="24"/>
          <w:szCs w:val="24"/>
        </w:rPr>
      </w:pPr>
    </w:p>
    <w:p w14:paraId="603002FB" w14:textId="2CEF4EFF" w:rsidR="00545AD7" w:rsidRDefault="00545AD7" w:rsidP="007F02CD">
      <w:pPr>
        <w:spacing w:line="340" w:lineRule="exact"/>
        <w:rPr>
          <w:rFonts w:eastAsiaTheme="minorHAnsi"/>
          <w:sz w:val="24"/>
          <w:szCs w:val="24"/>
        </w:rPr>
      </w:pPr>
    </w:p>
    <w:p w14:paraId="73B6511E" w14:textId="3452ECDA" w:rsidR="00545AD7" w:rsidRDefault="00545AD7" w:rsidP="007F02CD">
      <w:pPr>
        <w:spacing w:line="340" w:lineRule="exact"/>
        <w:rPr>
          <w:rFonts w:eastAsiaTheme="minorHAnsi"/>
          <w:sz w:val="24"/>
          <w:szCs w:val="24"/>
        </w:rPr>
      </w:pPr>
    </w:p>
    <w:p w14:paraId="6C5531E5" w14:textId="1B682211" w:rsidR="00545AD7" w:rsidRDefault="00545AD7" w:rsidP="007F02CD">
      <w:pPr>
        <w:spacing w:line="340" w:lineRule="exact"/>
        <w:rPr>
          <w:rFonts w:eastAsiaTheme="minorHAnsi"/>
          <w:sz w:val="24"/>
          <w:szCs w:val="24"/>
        </w:rPr>
      </w:pPr>
    </w:p>
    <w:p w14:paraId="04EFB408" w14:textId="7ADA3FD0" w:rsidR="00545AD7" w:rsidRDefault="00545AD7" w:rsidP="007F02CD">
      <w:pPr>
        <w:spacing w:line="340" w:lineRule="exact"/>
        <w:rPr>
          <w:rFonts w:eastAsiaTheme="minorHAnsi"/>
          <w:sz w:val="24"/>
          <w:szCs w:val="24"/>
        </w:rPr>
      </w:pPr>
    </w:p>
    <w:p w14:paraId="21CF1583" w14:textId="2078FB50" w:rsidR="00545AD7" w:rsidRDefault="00545AD7" w:rsidP="007F02CD">
      <w:pPr>
        <w:spacing w:line="340" w:lineRule="exact"/>
        <w:rPr>
          <w:rFonts w:eastAsiaTheme="minorHAnsi"/>
          <w:sz w:val="24"/>
          <w:szCs w:val="24"/>
        </w:rPr>
      </w:pPr>
    </w:p>
    <w:p w14:paraId="5C4DF2CB" w14:textId="35684192" w:rsidR="00545AD7" w:rsidRDefault="00545AD7" w:rsidP="007F02CD">
      <w:pPr>
        <w:spacing w:line="340" w:lineRule="exact"/>
        <w:rPr>
          <w:rFonts w:eastAsiaTheme="minorHAnsi"/>
          <w:sz w:val="24"/>
          <w:szCs w:val="24"/>
        </w:rPr>
      </w:pPr>
    </w:p>
    <w:p w14:paraId="7BA8401F" w14:textId="42E7C142" w:rsidR="00545AD7" w:rsidRDefault="00545AD7" w:rsidP="007F02CD">
      <w:pPr>
        <w:spacing w:line="340" w:lineRule="exact"/>
        <w:rPr>
          <w:rFonts w:eastAsiaTheme="minorHAnsi"/>
          <w:sz w:val="24"/>
          <w:szCs w:val="24"/>
        </w:rPr>
      </w:pPr>
    </w:p>
    <w:p w14:paraId="1E908A45" w14:textId="354405D4" w:rsidR="00545AD7" w:rsidRDefault="00545AD7" w:rsidP="007F02CD">
      <w:pPr>
        <w:spacing w:line="340" w:lineRule="exact"/>
        <w:rPr>
          <w:rFonts w:eastAsiaTheme="minorHAnsi"/>
          <w:sz w:val="24"/>
          <w:szCs w:val="24"/>
        </w:rPr>
      </w:pPr>
    </w:p>
    <w:p w14:paraId="0DDB59D0" w14:textId="33113F51" w:rsidR="00545AD7" w:rsidRDefault="00545AD7" w:rsidP="007F02CD">
      <w:pPr>
        <w:spacing w:line="340" w:lineRule="exact"/>
        <w:rPr>
          <w:rFonts w:eastAsiaTheme="minorHAnsi"/>
          <w:sz w:val="24"/>
          <w:szCs w:val="24"/>
        </w:rPr>
      </w:pPr>
    </w:p>
    <w:p w14:paraId="37B6D1D8" w14:textId="455C7564" w:rsidR="00545AD7" w:rsidRDefault="00545AD7" w:rsidP="007F02CD">
      <w:pPr>
        <w:spacing w:line="340" w:lineRule="exact"/>
        <w:rPr>
          <w:rFonts w:eastAsiaTheme="minorHAnsi"/>
          <w:sz w:val="24"/>
          <w:szCs w:val="24"/>
        </w:rPr>
      </w:pPr>
    </w:p>
    <w:p w14:paraId="52C63646" w14:textId="646D9DFC" w:rsidR="00545AD7" w:rsidRDefault="00545AD7" w:rsidP="007F02CD">
      <w:pPr>
        <w:spacing w:line="340" w:lineRule="exact"/>
        <w:rPr>
          <w:rFonts w:eastAsiaTheme="minorHAnsi"/>
          <w:sz w:val="24"/>
          <w:szCs w:val="24"/>
        </w:rPr>
      </w:pPr>
    </w:p>
    <w:p w14:paraId="08479ABD" w14:textId="72B388F2" w:rsidR="00545AD7" w:rsidRDefault="00545AD7" w:rsidP="007F02CD">
      <w:pPr>
        <w:spacing w:line="340" w:lineRule="exact"/>
        <w:rPr>
          <w:rFonts w:eastAsiaTheme="minorHAnsi"/>
          <w:sz w:val="24"/>
          <w:szCs w:val="24"/>
        </w:rPr>
      </w:pPr>
    </w:p>
    <w:p w14:paraId="55CF4578" w14:textId="68084EA5" w:rsidR="00545AD7" w:rsidRDefault="00545AD7" w:rsidP="007F02CD">
      <w:pPr>
        <w:spacing w:line="340" w:lineRule="exact"/>
        <w:rPr>
          <w:rFonts w:eastAsiaTheme="minorHAnsi"/>
          <w:sz w:val="24"/>
          <w:szCs w:val="24"/>
        </w:rPr>
      </w:pPr>
    </w:p>
    <w:p w14:paraId="69860307" w14:textId="4AA57A85" w:rsidR="00545AD7" w:rsidRDefault="00545AD7" w:rsidP="007F02CD">
      <w:pPr>
        <w:spacing w:line="340" w:lineRule="exact"/>
        <w:rPr>
          <w:rFonts w:eastAsiaTheme="minorHAnsi"/>
          <w:sz w:val="24"/>
          <w:szCs w:val="24"/>
        </w:rPr>
      </w:pPr>
    </w:p>
    <w:p w14:paraId="0B9AF226" w14:textId="598405E3" w:rsidR="00545AD7" w:rsidRDefault="00545AD7" w:rsidP="007F02CD">
      <w:pPr>
        <w:spacing w:line="340" w:lineRule="exact"/>
        <w:rPr>
          <w:rFonts w:eastAsiaTheme="minorHAnsi"/>
          <w:sz w:val="24"/>
          <w:szCs w:val="24"/>
        </w:rPr>
      </w:pPr>
    </w:p>
    <w:p w14:paraId="3D32B684" w14:textId="5BE280C6" w:rsidR="00545AD7" w:rsidRDefault="00545AD7" w:rsidP="007F02CD">
      <w:pPr>
        <w:spacing w:line="340" w:lineRule="exact"/>
        <w:rPr>
          <w:rFonts w:eastAsiaTheme="minorHAnsi"/>
          <w:sz w:val="24"/>
          <w:szCs w:val="24"/>
        </w:rPr>
      </w:pPr>
    </w:p>
    <w:p w14:paraId="13E9EE21" w14:textId="4AB5BD9F" w:rsidR="00545AD7" w:rsidRDefault="00545AD7" w:rsidP="007F02CD">
      <w:pPr>
        <w:spacing w:line="340" w:lineRule="exact"/>
        <w:rPr>
          <w:rFonts w:eastAsiaTheme="minorHAnsi"/>
          <w:sz w:val="24"/>
          <w:szCs w:val="24"/>
        </w:rPr>
      </w:pPr>
    </w:p>
    <w:p w14:paraId="7A8F5D12" w14:textId="3E6F67C0" w:rsidR="00545AD7" w:rsidRDefault="00545AD7" w:rsidP="007F02CD">
      <w:pPr>
        <w:spacing w:line="340" w:lineRule="exact"/>
        <w:rPr>
          <w:rFonts w:eastAsiaTheme="minorHAnsi"/>
          <w:sz w:val="24"/>
          <w:szCs w:val="24"/>
        </w:rPr>
      </w:pPr>
    </w:p>
    <w:p w14:paraId="35D8E3EE" w14:textId="278F749F" w:rsidR="00545AD7" w:rsidRDefault="00545AD7" w:rsidP="007F02CD">
      <w:pPr>
        <w:spacing w:line="340" w:lineRule="exact"/>
        <w:rPr>
          <w:rFonts w:eastAsiaTheme="minorHAnsi"/>
          <w:sz w:val="24"/>
          <w:szCs w:val="24"/>
        </w:rPr>
      </w:pPr>
    </w:p>
    <w:p w14:paraId="74485E19" w14:textId="06134EB2" w:rsidR="00545AD7" w:rsidRDefault="00545AD7" w:rsidP="007F02CD">
      <w:pPr>
        <w:spacing w:line="340" w:lineRule="exact"/>
        <w:rPr>
          <w:rFonts w:eastAsiaTheme="minorHAnsi"/>
          <w:sz w:val="24"/>
          <w:szCs w:val="24"/>
        </w:rPr>
      </w:pPr>
    </w:p>
    <w:p w14:paraId="4643AFEC" w14:textId="5E296776" w:rsidR="00545AD7" w:rsidRDefault="00545AD7" w:rsidP="007F02CD">
      <w:pPr>
        <w:spacing w:line="340" w:lineRule="exact"/>
        <w:rPr>
          <w:rFonts w:eastAsiaTheme="minorHAnsi"/>
          <w:sz w:val="24"/>
          <w:szCs w:val="24"/>
        </w:rPr>
      </w:pPr>
    </w:p>
    <w:p w14:paraId="58AF54FF" w14:textId="495F5475" w:rsidR="00545AD7" w:rsidRDefault="00545AD7" w:rsidP="007F02CD">
      <w:pPr>
        <w:spacing w:line="340" w:lineRule="exact"/>
        <w:rPr>
          <w:rFonts w:eastAsiaTheme="minorHAnsi"/>
          <w:sz w:val="24"/>
          <w:szCs w:val="24"/>
        </w:rPr>
      </w:pPr>
    </w:p>
    <w:p w14:paraId="4F5FC200" w14:textId="5C8EE5EF" w:rsidR="00545AD7" w:rsidRDefault="00545AD7" w:rsidP="007F02CD">
      <w:pPr>
        <w:spacing w:line="340" w:lineRule="exact"/>
        <w:rPr>
          <w:rFonts w:eastAsiaTheme="minorHAnsi"/>
          <w:sz w:val="24"/>
          <w:szCs w:val="24"/>
        </w:rPr>
      </w:pPr>
    </w:p>
    <w:p w14:paraId="1B4BBBB3" w14:textId="7117F656" w:rsidR="00545AD7" w:rsidRDefault="002D4A6D" w:rsidP="007F02CD">
      <w:pPr>
        <w:spacing w:line="340" w:lineRule="exact"/>
        <w:rPr>
          <w:rFonts w:eastAsiaTheme="minorHAnsi"/>
          <w:sz w:val="24"/>
          <w:szCs w:val="24"/>
        </w:rPr>
      </w:pPr>
      <w:r>
        <w:rPr>
          <w:rFonts w:eastAsiaTheme="minorHAnsi"/>
          <w:noProof/>
          <w:sz w:val="24"/>
          <w:szCs w:val="24"/>
        </w:rPr>
        <w:lastRenderedPageBreak/>
        <mc:AlternateContent>
          <mc:Choice Requires="wps">
            <w:drawing>
              <wp:anchor distT="0" distB="0" distL="114300" distR="114300" simplePos="0" relativeHeight="252177408" behindDoc="0" locked="0" layoutInCell="1" allowOverlap="1" wp14:anchorId="2D3316E0" wp14:editId="64D710F1">
                <wp:simplePos x="0" y="0"/>
                <wp:positionH relativeFrom="column">
                  <wp:posOffset>4632960</wp:posOffset>
                </wp:positionH>
                <wp:positionV relativeFrom="paragraph">
                  <wp:posOffset>1494790</wp:posOffset>
                </wp:positionV>
                <wp:extent cx="800100" cy="45719"/>
                <wp:effectExtent l="19050" t="57150" r="57150" b="88265"/>
                <wp:wrapNone/>
                <wp:docPr id="1054" name="直線矢印コネクタ 1054"/>
                <wp:cNvGraphicFramePr/>
                <a:graphic xmlns:a="http://schemas.openxmlformats.org/drawingml/2006/main">
                  <a:graphicData uri="http://schemas.microsoft.com/office/word/2010/wordprocessingShape">
                    <wps:wsp>
                      <wps:cNvCnPr/>
                      <wps:spPr>
                        <a:xfrm rot="10800000" flipH="1" flipV="1">
                          <a:off x="0" y="0"/>
                          <a:ext cx="800100"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A13243" id="_x0000_t32" coordsize="21600,21600" o:spt="32" o:oned="t" path="m,l21600,21600e" filled="f">
                <v:path arrowok="t" fillok="f" o:connecttype="none"/>
                <o:lock v:ext="edit" shapetype="t"/>
              </v:shapetype>
              <v:shape id="直線矢印コネクタ 1054" o:spid="_x0000_s1026" type="#_x0000_t32" style="position:absolute;left:0;text-align:left;margin-left:364.8pt;margin-top:117.7pt;width:63pt;height:3.6pt;rotation:180;flip:x y;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" strokecolor="#4472c4 [3204]" strokeweight="2.25pt">
                <v:stroke endarrow="block" joinstyle="miter"/>
              </v:shape>
            </w:pict>
          </mc:Fallback>
        </mc:AlternateContent>
      </w:r>
      <w:r>
        <w:rPr>
          <w:noProof/>
        </w:rPr>
        <mc:AlternateContent>
          <mc:Choice Requires="wps">
            <w:drawing>
              <wp:anchor distT="0" distB="0" distL="114300" distR="114300" simplePos="0" relativeHeight="252176384" behindDoc="0" locked="0" layoutInCell="1" allowOverlap="1" wp14:anchorId="700C3C8D" wp14:editId="14A3F03D">
                <wp:simplePos x="0" y="0"/>
                <wp:positionH relativeFrom="margin">
                  <wp:posOffset>2004059</wp:posOffset>
                </wp:positionH>
                <wp:positionV relativeFrom="paragraph">
                  <wp:posOffset>1216660</wp:posOffset>
                </wp:positionV>
                <wp:extent cx="3343275" cy="219075"/>
                <wp:effectExtent l="38100" t="19050" r="9525" b="85725"/>
                <wp:wrapNone/>
                <wp:docPr id="1050" name="直線矢印コネクタ 1050"/>
                <wp:cNvGraphicFramePr/>
                <a:graphic xmlns:a="http://schemas.openxmlformats.org/drawingml/2006/main">
                  <a:graphicData uri="http://schemas.microsoft.com/office/word/2010/wordprocessingShape">
                    <wps:wsp>
                      <wps:cNvCnPr/>
                      <wps:spPr>
                        <a:xfrm rot="10800000" flipV="1">
                          <a:off x="0" y="0"/>
                          <a:ext cx="3343275" cy="2190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B36EE" id="直線矢印コネクタ 1050" o:spid="_x0000_s1026" type="#_x0000_t32" style="position:absolute;left:0;text-align:left;margin-left:157.8pt;margin-top:95.8pt;width:263.25pt;height:17.25pt;rotation:180;flip:y;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" strokecolor="red" strokeweight="2.25pt">
                <v:stroke endarrow="block" joinstyle="miter"/>
                <w10:wrap anchorx="margin"/>
              </v:shape>
            </w:pict>
          </mc:Fallback>
        </mc:AlternateContent>
      </w:r>
      <w:r>
        <w:rPr>
          <w:noProof/>
        </w:rPr>
        <w:drawing>
          <wp:anchor distT="0" distB="0" distL="114300" distR="114300" simplePos="0" relativeHeight="252174336" behindDoc="0" locked="0" layoutInCell="1" allowOverlap="1" wp14:anchorId="1C931CB1" wp14:editId="464C11E3">
            <wp:simplePos x="0" y="0"/>
            <wp:positionH relativeFrom="margin">
              <wp:posOffset>-320675</wp:posOffset>
            </wp:positionH>
            <wp:positionV relativeFrom="paragraph">
              <wp:posOffset>245110</wp:posOffset>
            </wp:positionV>
            <wp:extent cx="5953125" cy="2506345"/>
            <wp:effectExtent l="0" t="0" r="9525" b="8255"/>
            <wp:wrapSquare wrapText="bothSides"/>
            <wp:docPr id="1049" name="図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53125" cy="2506345"/>
                    </a:xfrm>
                    <a:prstGeom prst="rect">
                      <a:avLst/>
                    </a:prstGeom>
                  </pic:spPr>
                </pic:pic>
              </a:graphicData>
            </a:graphic>
            <wp14:sizeRelH relativeFrom="margin">
              <wp14:pctWidth>0</wp14:pctWidth>
            </wp14:sizeRelH>
            <wp14:sizeRelV relativeFrom="margin">
              <wp14:pctHeight>0</wp14:pctHeight>
            </wp14:sizeRelV>
          </wp:anchor>
        </w:drawing>
      </w:r>
    </w:p>
    <w:p w14:paraId="35A4E7DA" w14:textId="6D30B1B6" w:rsidR="00545AD7" w:rsidRDefault="00545AD7" w:rsidP="007F02CD">
      <w:pPr>
        <w:spacing w:line="340" w:lineRule="exact"/>
        <w:rPr>
          <w:rFonts w:eastAsiaTheme="minorHAnsi"/>
          <w:sz w:val="24"/>
          <w:szCs w:val="24"/>
        </w:rPr>
      </w:pPr>
    </w:p>
    <w:p w14:paraId="707410CB" w14:textId="2FB5416B" w:rsidR="00545AD7" w:rsidRDefault="00545AD7" w:rsidP="007F02CD">
      <w:pPr>
        <w:spacing w:line="340" w:lineRule="exact"/>
        <w:rPr>
          <w:rFonts w:eastAsiaTheme="minorHAnsi"/>
          <w:sz w:val="24"/>
          <w:szCs w:val="24"/>
        </w:rPr>
      </w:pPr>
    </w:p>
    <w:p w14:paraId="579B8182" w14:textId="462324EF" w:rsidR="00545AD7" w:rsidRDefault="00545AD7" w:rsidP="007F02CD">
      <w:pPr>
        <w:spacing w:line="340" w:lineRule="exact"/>
        <w:rPr>
          <w:rFonts w:eastAsiaTheme="minorHAnsi"/>
          <w:sz w:val="24"/>
          <w:szCs w:val="24"/>
        </w:rPr>
      </w:pPr>
    </w:p>
    <w:p w14:paraId="19991E27" w14:textId="6916482A" w:rsidR="00545AD7" w:rsidRDefault="00545AD7" w:rsidP="007F02CD">
      <w:pPr>
        <w:spacing w:line="340" w:lineRule="exact"/>
        <w:rPr>
          <w:rFonts w:eastAsiaTheme="minorHAnsi"/>
          <w:sz w:val="24"/>
          <w:szCs w:val="24"/>
        </w:rPr>
      </w:pPr>
    </w:p>
    <w:p w14:paraId="377DFD24" w14:textId="402018AA" w:rsidR="00545AD7" w:rsidRDefault="00545AD7" w:rsidP="007F02CD">
      <w:pPr>
        <w:spacing w:line="340" w:lineRule="exact"/>
        <w:rPr>
          <w:rFonts w:eastAsiaTheme="minorHAnsi"/>
          <w:sz w:val="24"/>
          <w:szCs w:val="24"/>
        </w:rPr>
      </w:pPr>
    </w:p>
    <w:p w14:paraId="7D4664B9" w14:textId="229B99C2" w:rsidR="00545AD7" w:rsidRDefault="00545AD7" w:rsidP="007F02CD">
      <w:pPr>
        <w:spacing w:line="340" w:lineRule="exact"/>
        <w:rPr>
          <w:rFonts w:eastAsiaTheme="minorHAnsi"/>
          <w:sz w:val="24"/>
          <w:szCs w:val="24"/>
        </w:rPr>
      </w:pPr>
    </w:p>
    <w:p w14:paraId="739610FA" w14:textId="33BF49A1" w:rsidR="00545AD7" w:rsidRDefault="00545AD7" w:rsidP="007F02CD">
      <w:pPr>
        <w:spacing w:line="340" w:lineRule="exact"/>
        <w:rPr>
          <w:rFonts w:eastAsiaTheme="minorHAnsi"/>
          <w:sz w:val="24"/>
          <w:szCs w:val="24"/>
        </w:rPr>
      </w:pPr>
    </w:p>
    <w:p w14:paraId="721780B9" w14:textId="58178EA6" w:rsidR="00545AD7" w:rsidRDefault="00545AD7" w:rsidP="007F02CD">
      <w:pPr>
        <w:spacing w:line="340" w:lineRule="exact"/>
        <w:rPr>
          <w:rFonts w:eastAsiaTheme="minorHAnsi"/>
          <w:sz w:val="24"/>
          <w:szCs w:val="24"/>
        </w:rPr>
      </w:pPr>
    </w:p>
    <w:p w14:paraId="712EF007" w14:textId="1CA64E5D" w:rsidR="00545AD7" w:rsidRDefault="00545AD7" w:rsidP="007F02CD">
      <w:pPr>
        <w:spacing w:line="340" w:lineRule="exact"/>
        <w:rPr>
          <w:rFonts w:eastAsiaTheme="minorHAnsi"/>
          <w:sz w:val="24"/>
          <w:szCs w:val="24"/>
        </w:rPr>
      </w:pPr>
    </w:p>
    <w:p w14:paraId="157E921B" w14:textId="0F85F479" w:rsidR="00545AD7" w:rsidRDefault="00545AD7" w:rsidP="007F02CD">
      <w:pPr>
        <w:spacing w:line="340" w:lineRule="exact"/>
        <w:rPr>
          <w:rFonts w:eastAsiaTheme="minorHAnsi"/>
          <w:sz w:val="24"/>
          <w:szCs w:val="24"/>
        </w:rPr>
      </w:pPr>
    </w:p>
    <w:p w14:paraId="2E58542F" w14:textId="5755F7AA" w:rsidR="00545AD7" w:rsidRDefault="00545AD7" w:rsidP="007F02CD">
      <w:pPr>
        <w:spacing w:line="340" w:lineRule="exact"/>
        <w:rPr>
          <w:rFonts w:eastAsiaTheme="minorHAnsi"/>
          <w:sz w:val="24"/>
          <w:szCs w:val="24"/>
        </w:rPr>
      </w:pPr>
    </w:p>
    <w:p w14:paraId="7B0D80E3" w14:textId="55D8DF93" w:rsidR="00B65CFB" w:rsidRDefault="00B65CFB" w:rsidP="007F02CD">
      <w:pPr>
        <w:spacing w:line="340" w:lineRule="exact"/>
        <w:rPr>
          <w:rFonts w:eastAsiaTheme="minorHAnsi"/>
          <w:sz w:val="24"/>
          <w:szCs w:val="24"/>
        </w:rPr>
      </w:pPr>
    </w:p>
    <w:p w14:paraId="07EA0888" w14:textId="4D67010F" w:rsidR="00B65CFB" w:rsidRDefault="00B65CFB" w:rsidP="007F02CD">
      <w:pPr>
        <w:spacing w:line="340" w:lineRule="exact"/>
        <w:rPr>
          <w:rFonts w:eastAsiaTheme="minorHAnsi"/>
          <w:sz w:val="24"/>
          <w:szCs w:val="24"/>
        </w:rPr>
      </w:pPr>
    </w:p>
    <w:p w14:paraId="5596DE7D" w14:textId="2920AE20" w:rsidR="00B65CFB" w:rsidRDefault="00B65CFB" w:rsidP="007F02CD">
      <w:pPr>
        <w:spacing w:line="340" w:lineRule="exact"/>
        <w:rPr>
          <w:rFonts w:eastAsiaTheme="minorHAnsi"/>
          <w:sz w:val="24"/>
          <w:szCs w:val="24"/>
        </w:rPr>
      </w:pPr>
    </w:p>
    <w:p w14:paraId="5E6F27C1" w14:textId="55AB8E15" w:rsidR="00B65CFB" w:rsidRDefault="00B65CFB" w:rsidP="007F02CD">
      <w:pPr>
        <w:spacing w:line="340" w:lineRule="exact"/>
        <w:rPr>
          <w:rFonts w:eastAsiaTheme="minorHAnsi"/>
          <w:sz w:val="24"/>
          <w:szCs w:val="24"/>
        </w:rPr>
      </w:pPr>
    </w:p>
    <w:p w14:paraId="22F56213" w14:textId="6A5A0C3E" w:rsidR="00F26149" w:rsidRDefault="00F26149" w:rsidP="007F02CD">
      <w:pPr>
        <w:spacing w:line="340" w:lineRule="exact"/>
        <w:rPr>
          <w:rFonts w:eastAsiaTheme="minorHAnsi"/>
          <w:sz w:val="24"/>
          <w:szCs w:val="24"/>
        </w:rPr>
      </w:pPr>
    </w:p>
    <w:p w14:paraId="7B02AC96" w14:textId="30A3E217" w:rsidR="00F26149" w:rsidRDefault="00F26149" w:rsidP="007F02CD">
      <w:pPr>
        <w:spacing w:line="340" w:lineRule="exact"/>
        <w:rPr>
          <w:rFonts w:eastAsiaTheme="minorHAnsi"/>
          <w:sz w:val="24"/>
          <w:szCs w:val="24"/>
        </w:rPr>
      </w:pPr>
    </w:p>
    <w:p w14:paraId="1A255FE7" w14:textId="26DCE8B3" w:rsidR="00F26149" w:rsidRDefault="00F26149" w:rsidP="007F02CD">
      <w:pPr>
        <w:spacing w:line="340" w:lineRule="exact"/>
        <w:rPr>
          <w:rFonts w:eastAsiaTheme="minorHAnsi"/>
          <w:sz w:val="24"/>
          <w:szCs w:val="24"/>
        </w:rPr>
      </w:pPr>
    </w:p>
    <w:p w14:paraId="03D7F552" w14:textId="0EEAF98C" w:rsidR="00F26149" w:rsidRDefault="00F26149" w:rsidP="007F02CD">
      <w:pPr>
        <w:spacing w:line="340" w:lineRule="exact"/>
        <w:rPr>
          <w:rFonts w:eastAsiaTheme="minorHAnsi"/>
          <w:sz w:val="24"/>
          <w:szCs w:val="24"/>
        </w:rPr>
      </w:pPr>
    </w:p>
    <w:p w14:paraId="67743085" w14:textId="6F765526" w:rsidR="00F26149" w:rsidRDefault="00F26149" w:rsidP="007F02CD">
      <w:pPr>
        <w:spacing w:line="340" w:lineRule="exact"/>
        <w:rPr>
          <w:rFonts w:eastAsiaTheme="minorHAnsi"/>
          <w:sz w:val="24"/>
          <w:szCs w:val="24"/>
        </w:rPr>
      </w:pPr>
    </w:p>
    <w:p w14:paraId="29AD9628" w14:textId="00D98630" w:rsidR="00F26149" w:rsidRDefault="00F26149" w:rsidP="007F02CD">
      <w:pPr>
        <w:spacing w:line="340" w:lineRule="exact"/>
        <w:rPr>
          <w:rFonts w:eastAsiaTheme="minorHAnsi"/>
          <w:sz w:val="24"/>
          <w:szCs w:val="24"/>
        </w:rPr>
      </w:pPr>
    </w:p>
    <w:p w14:paraId="10589CC4" w14:textId="016CBAF8" w:rsidR="006C76DE" w:rsidRPr="006C76DE" w:rsidRDefault="006C76DE" w:rsidP="006C76DE">
      <w:pPr>
        <w:spacing w:line="340" w:lineRule="exact"/>
        <w:ind w:firstLineChars="100" w:firstLine="240"/>
        <w:rPr>
          <w:rFonts w:eastAsiaTheme="minorHAnsi"/>
          <w:sz w:val="24"/>
          <w:szCs w:val="24"/>
        </w:rPr>
      </w:pPr>
      <w:r w:rsidRPr="006C76DE">
        <w:rPr>
          <w:rFonts w:eastAsiaTheme="minorHAnsi" w:hint="eastAsia"/>
          <w:sz w:val="24"/>
          <w:szCs w:val="24"/>
        </w:rPr>
        <w:t>こと生残に関して言えば</w:t>
      </w:r>
      <w:r w:rsidR="009C3749">
        <w:rPr>
          <w:rFonts w:eastAsiaTheme="minorHAnsi" w:hint="eastAsia"/>
          <w:sz w:val="24"/>
          <w:szCs w:val="24"/>
        </w:rPr>
        <w:t>、</w:t>
      </w:r>
      <w:r w:rsidRPr="006C76DE">
        <w:rPr>
          <w:rFonts w:eastAsiaTheme="minorHAnsi" w:hint="eastAsia"/>
          <w:sz w:val="24"/>
          <w:szCs w:val="24"/>
        </w:rPr>
        <w:t>前の</w:t>
      </w:r>
      <w:r w:rsidRPr="007B6386">
        <w:rPr>
          <w:rFonts w:eastAsiaTheme="minorHAnsi" w:hint="eastAsia"/>
          <w:sz w:val="24"/>
          <w:szCs w:val="24"/>
        </w:rPr>
        <w:t>工程まで</w:t>
      </w:r>
      <w:r w:rsidR="009C3749" w:rsidRPr="007B6386">
        <w:rPr>
          <w:rFonts w:eastAsiaTheme="minorHAnsi" w:hint="eastAsia"/>
          <w:sz w:val="24"/>
          <w:szCs w:val="24"/>
        </w:rPr>
        <w:t>で</w:t>
      </w:r>
      <w:r w:rsidRPr="00017232">
        <w:rPr>
          <w:rFonts w:eastAsiaTheme="minorHAnsi" w:hint="eastAsia"/>
          <w:sz w:val="24"/>
          <w:szCs w:val="24"/>
        </w:rPr>
        <w:t>積みあがった累積個体数（この図で言えば</w:t>
      </w:r>
      <w:r w:rsidRPr="00017232">
        <w:rPr>
          <w:rFonts w:ascii="ＭＳ 明朝" w:eastAsia="ＭＳ 明朝" w:hAnsi="ＭＳ 明朝" w:cs="ＭＳ 明朝" w:hint="eastAsia"/>
          <w:sz w:val="24"/>
          <w:szCs w:val="24"/>
        </w:rPr>
        <w:t>⋆⋆</w:t>
      </w:r>
      <w:r w:rsidRPr="00017232">
        <w:rPr>
          <w:rFonts w:eastAsiaTheme="minorHAnsi"/>
          <w:sz w:val="24"/>
          <w:szCs w:val="24"/>
        </w:rPr>
        <w:t>が</w:t>
      </w:r>
      <w:r w:rsidRPr="00017232">
        <w:rPr>
          <w:rFonts w:eastAsiaTheme="minorHAnsi" w:hint="eastAsia"/>
          <w:sz w:val="24"/>
          <w:szCs w:val="24"/>
        </w:rPr>
        <w:t>、</w:t>
      </w:r>
      <w:r w:rsidRPr="00017232">
        <w:rPr>
          <w:rFonts w:eastAsiaTheme="minorHAnsi"/>
          <w:sz w:val="24"/>
          <w:szCs w:val="24"/>
        </w:rPr>
        <w:t>すべて生き残ってしまうことが最悪のシナリオですので前</w:t>
      </w:r>
      <w:r w:rsidRPr="007B6386">
        <w:rPr>
          <w:rFonts w:eastAsiaTheme="minorHAnsi"/>
          <w:sz w:val="24"/>
          <w:szCs w:val="24"/>
        </w:rPr>
        <w:lastRenderedPageBreak/>
        <w:t>の図の赤</w:t>
      </w:r>
      <w:r w:rsidRPr="007B6386">
        <w:rPr>
          <w:rFonts w:eastAsiaTheme="minorHAnsi"/>
          <w:b/>
          <w:bCs/>
          <w:color w:val="FF0000"/>
          <w:sz w:val="96"/>
          <w:szCs w:val="96"/>
          <w:vertAlign w:val="subscript"/>
        </w:rPr>
        <w:t>→</w:t>
      </w:r>
      <w:r w:rsidRPr="007B6386">
        <w:rPr>
          <w:rFonts w:eastAsiaTheme="minorHAnsi"/>
          <w:sz w:val="24"/>
          <w:szCs w:val="24"/>
        </w:rPr>
        <w:t>のように前工程までに累積された</w:t>
      </w:r>
      <w:r w:rsidRPr="007B6386">
        <w:rPr>
          <w:rFonts w:ascii="ＭＳ 明朝" w:eastAsia="ＭＳ 明朝" w:hAnsi="ＭＳ 明朝" w:cs="ＭＳ 明朝" w:hint="eastAsia"/>
          <w:sz w:val="24"/>
          <w:szCs w:val="24"/>
        </w:rPr>
        <w:t>⋆⋆</w:t>
      </w:r>
      <w:r w:rsidRPr="007B6386">
        <w:rPr>
          <w:rFonts w:eastAsiaTheme="minorHAnsi"/>
          <w:sz w:val="24"/>
          <w:szCs w:val="24"/>
        </w:rPr>
        <w:t>を借りてきます。</w:t>
      </w:r>
      <w:r w:rsidRPr="007B6386">
        <w:rPr>
          <w:rFonts w:ascii="ＭＳ 明朝" w:eastAsia="ＭＳ 明朝" w:hAnsi="ＭＳ 明朝" w:cs="ＭＳ 明朝" w:hint="eastAsia"/>
          <w:sz w:val="24"/>
          <w:szCs w:val="24"/>
        </w:rPr>
        <w:t>⋆⋆</w:t>
      </w:r>
      <w:r w:rsidRPr="007B6386">
        <w:rPr>
          <w:rFonts w:eastAsiaTheme="minorHAnsi"/>
          <w:sz w:val="24"/>
          <w:szCs w:val="24"/>
        </w:rPr>
        <w:t>が殺滅されてしまったら青</w:t>
      </w:r>
      <w:r w:rsidRPr="007B6386">
        <w:rPr>
          <w:rFonts w:eastAsiaTheme="minorHAnsi"/>
          <w:b/>
          <w:bCs/>
          <w:color w:val="4472C4" w:themeColor="accent1"/>
          <w:sz w:val="96"/>
          <w:szCs w:val="96"/>
          <w:vertAlign w:val="subscript"/>
        </w:rPr>
        <w:t>→</w:t>
      </w:r>
      <w:r w:rsidRPr="007B6386">
        <w:rPr>
          <w:rFonts w:eastAsiaTheme="minorHAnsi"/>
          <w:sz w:val="24"/>
          <w:szCs w:val="24"/>
        </w:rPr>
        <w:t>に</w:t>
      </w:r>
      <w:r w:rsidRPr="00017232">
        <w:rPr>
          <w:rFonts w:eastAsiaTheme="minorHAnsi"/>
          <w:sz w:val="24"/>
          <w:szCs w:val="24"/>
        </w:rPr>
        <w:t>示すように累積はリセットされ再びゼロに戻ります。</w:t>
      </w:r>
    </w:p>
    <w:p w14:paraId="3282CA5E" w14:textId="77777777" w:rsidR="006C76DE" w:rsidRPr="006C76DE" w:rsidRDefault="006C76DE" w:rsidP="006C76DE">
      <w:pPr>
        <w:spacing w:line="340" w:lineRule="exact"/>
        <w:rPr>
          <w:rFonts w:eastAsiaTheme="minorHAnsi"/>
          <w:sz w:val="24"/>
          <w:szCs w:val="24"/>
        </w:rPr>
      </w:pPr>
    </w:p>
    <w:p w14:paraId="33FD7E89" w14:textId="5E9A56B5" w:rsidR="005E51AD" w:rsidRDefault="006C76DE" w:rsidP="006C76DE">
      <w:pPr>
        <w:spacing w:line="340" w:lineRule="exact"/>
        <w:ind w:firstLineChars="100" w:firstLine="240"/>
        <w:rPr>
          <w:rFonts w:eastAsiaTheme="minorHAnsi"/>
          <w:sz w:val="24"/>
          <w:szCs w:val="24"/>
        </w:rPr>
      </w:pPr>
      <w:r w:rsidRPr="006C76DE">
        <w:rPr>
          <w:rFonts w:eastAsiaTheme="minorHAnsi" w:hint="eastAsia"/>
          <w:sz w:val="24"/>
          <w:szCs w:val="24"/>
        </w:rPr>
        <w:t>私どもが研修中に使用することを推奨している</w:t>
      </w:r>
      <w:proofErr w:type="spellStart"/>
      <w:r w:rsidRPr="006C76DE">
        <w:rPr>
          <w:rFonts w:eastAsiaTheme="minorHAnsi"/>
          <w:sz w:val="24"/>
          <w:szCs w:val="24"/>
        </w:rPr>
        <w:t>ComBase</w:t>
      </w:r>
      <w:proofErr w:type="spellEnd"/>
      <w:r w:rsidRPr="006C76DE">
        <w:rPr>
          <w:rFonts w:eastAsiaTheme="minorHAnsi"/>
          <w:sz w:val="24"/>
          <w:szCs w:val="24"/>
        </w:rPr>
        <w:t>で増殖シミュレーションしてみると、</w:t>
      </w:r>
    </w:p>
    <w:p w14:paraId="612931D7" w14:textId="0469EF2C" w:rsidR="005E51AD" w:rsidRDefault="005E51AD" w:rsidP="007F02CD">
      <w:pPr>
        <w:spacing w:line="340" w:lineRule="exact"/>
        <w:rPr>
          <w:rFonts w:eastAsiaTheme="minorHAnsi"/>
          <w:sz w:val="24"/>
          <w:szCs w:val="24"/>
        </w:rPr>
      </w:pPr>
    </w:p>
    <w:p w14:paraId="6F090F8C" w14:textId="49A66046" w:rsidR="005E51AD" w:rsidRDefault="005E51AD" w:rsidP="007F02CD">
      <w:pPr>
        <w:spacing w:line="340" w:lineRule="exact"/>
        <w:rPr>
          <w:rFonts w:eastAsiaTheme="minorHAnsi"/>
          <w:sz w:val="24"/>
          <w:szCs w:val="24"/>
        </w:rPr>
      </w:pPr>
    </w:p>
    <w:p w14:paraId="0EC8455C" w14:textId="34198B6D" w:rsidR="005E51AD" w:rsidRDefault="005E51AD" w:rsidP="007F02CD">
      <w:pPr>
        <w:spacing w:line="340" w:lineRule="exact"/>
        <w:rPr>
          <w:rFonts w:eastAsiaTheme="minorHAnsi"/>
          <w:sz w:val="24"/>
          <w:szCs w:val="24"/>
        </w:rPr>
      </w:pPr>
    </w:p>
    <w:p w14:paraId="5306A67E" w14:textId="412E1E11" w:rsidR="005E51AD" w:rsidRDefault="005E51AD" w:rsidP="007F02CD">
      <w:pPr>
        <w:spacing w:line="340" w:lineRule="exact"/>
        <w:rPr>
          <w:rFonts w:eastAsiaTheme="minorHAnsi"/>
          <w:sz w:val="24"/>
          <w:szCs w:val="24"/>
        </w:rPr>
      </w:pPr>
    </w:p>
    <w:p w14:paraId="21445A67" w14:textId="564CEE4B" w:rsidR="005E51AD" w:rsidRDefault="005E51AD" w:rsidP="007F02CD">
      <w:pPr>
        <w:spacing w:line="340" w:lineRule="exact"/>
        <w:rPr>
          <w:rFonts w:eastAsiaTheme="minorHAnsi"/>
          <w:sz w:val="24"/>
          <w:szCs w:val="24"/>
        </w:rPr>
      </w:pPr>
    </w:p>
    <w:p w14:paraId="605E9B05" w14:textId="286DFE9C" w:rsidR="005E51AD" w:rsidRDefault="005E51AD" w:rsidP="007F02CD">
      <w:pPr>
        <w:spacing w:line="340" w:lineRule="exact"/>
        <w:rPr>
          <w:rFonts w:eastAsiaTheme="minorHAnsi"/>
          <w:sz w:val="24"/>
          <w:szCs w:val="24"/>
        </w:rPr>
      </w:pPr>
    </w:p>
    <w:p w14:paraId="1ECD80D0" w14:textId="4CD372BE" w:rsidR="005E51AD" w:rsidRDefault="005E51AD" w:rsidP="007F02CD">
      <w:pPr>
        <w:spacing w:line="340" w:lineRule="exact"/>
        <w:rPr>
          <w:rFonts w:eastAsiaTheme="minorHAnsi"/>
          <w:sz w:val="24"/>
          <w:szCs w:val="24"/>
        </w:rPr>
      </w:pPr>
    </w:p>
    <w:p w14:paraId="66E5D24A" w14:textId="41E2776B" w:rsidR="005E51AD" w:rsidRDefault="005E51AD" w:rsidP="007F02CD">
      <w:pPr>
        <w:spacing w:line="340" w:lineRule="exact"/>
        <w:rPr>
          <w:rFonts w:eastAsiaTheme="minorHAnsi"/>
          <w:sz w:val="24"/>
          <w:szCs w:val="24"/>
        </w:rPr>
      </w:pPr>
    </w:p>
    <w:p w14:paraId="280C1339" w14:textId="724A32E4" w:rsidR="006C76DE" w:rsidRDefault="006C76DE" w:rsidP="007F02CD">
      <w:pPr>
        <w:spacing w:line="340" w:lineRule="exact"/>
        <w:rPr>
          <w:rFonts w:eastAsiaTheme="minorHAnsi"/>
          <w:sz w:val="24"/>
          <w:szCs w:val="24"/>
        </w:rPr>
      </w:pPr>
    </w:p>
    <w:p w14:paraId="238F5615" w14:textId="7E63D1D5" w:rsidR="006C76DE" w:rsidRDefault="006C76DE" w:rsidP="007F02CD">
      <w:pPr>
        <w:spacing w:line="340" w:lineRule="exact"/>
        <w:rPr>
          <w:rFonts w:eastAsiaTheme="minorHAnsi"/>
          <w:sz w:val="24"/>
          <w:szCs w:val="24"/>
        </w:rPr>
      </w:pPr>
    </w:p>
    <w:p w14:paraId="33F9E27F" w14:textId="1472F17D" w:rsidR="006C76DE" w:rsidRDefault="006C76DE" w:rsidP="007F02CD">
      <w:pPr>
        <w:spacing w:line="340" w:lineRule="exact"/>
        <w:rPr>
          <w:rFonts w:eastAsiaTheme="minorHAnsi"/>
          <w:sz w:val="24"/>
          <w:szCs w:val="24"/>
        </w:rPr>
      </w:pPr>
    </w:p>
    <w:p w14:paraId="18A7099A" w14:textId="5B280D78" w:rsidR="006C76DE" w:rsidRDefault="006C76DE" w:rsidP="007F02CD">
      <w:pPr>
        <w:spacing w:line="340" w:lineRule="exact"/>
        <w:rPr>
          <w:rFonts w:eastAsiaTheme="minorHAnsi"/>
          <w:sz w:val="24"/>
          <w:szCs w:val="24"/>
        </w:rPr>
      </w:pPr>
    </w:p>
    <w:p w14:paraId="2A999B19" w14:textId="03FCDD18" w:rsidR="006C76DE" w:rsidRDefault="006C76DE" w:rsidP="007F02CD">
      <w:pPr>
        <w:spacing w:line="340" w:lineRule="exact"/>
        <w:rPr>
          <w:rFonts w:eastAsiaTheme="minorHAnsi"/>
          <w:sz w:val="24"/>
          <w:szCs w:val="24"/>
        </w:rPr>
      </w:pPr>
    </w:p>
    <w:p w14:paraId="62DA3C8C" w14:textId="39C29B69" w:rsidR="006C76DE" w:rsidRDefault="006C76DE" w:rsidP="007F02CD">
      <w:pPr>
        <w:spacing w:line="340" w:lineRule="exact"/>
        <w:rPr>
          <w:rFonts w:eastAsiaTheme="minorHAnsi"/>
          <w:sz w:val="24"/>
          <w:szCs w:val="24"/>
        </w:rPr>
      </w:pPr>
    </w:p>
    <w:p w14:paraId="7D8E6DAD" w14:textId="5C1280F4" w:rsidR="006C76DE" w:rsidRDefault="006C76DE" w:rsidP="007F02CD">
      <w:pPr>
        <w:spacing w:line="340" w:lineRule="exact"/>
        <w:rPr>
          <w:rFonts w:eastAsiaTheme="minorHAnsi"/>
          <w:sz w:val="24"/>
          <w:szCs w:val="24"/>
        </w:rPr>
      </w:pPr>
    </w:p>
    <w:p w14:paraId="4CE9FB43" w14:textId="262D3E92" w:rsidR="006C76DE" w:rsidRDefault="006C76DE" w:rsidP="007F02CD">
      <w:pPr>
        <w:spacing w:line="340" w:lineRule="exact"/>
        <w:rPr>
          <w:rFonts w:eastAsiaTheme="minorHAnsi"/>
          <w:sz w:val="24"/>
          <w:szCs w:val="24"/>
        </w:rPr>
      </w:pPr>
    </w:p>
    <w:p w14:paraId="41FC1DF5" w14:textId="0016156D" w:rsidR="006C76DE" w:rsidRDefault="006C76DE" w:rsidP="007F02CD">
      <w:pPr>
        <w:spacing w:line="340" w:lineRule="exact"/>
        <w:rPr>
          <w:rFonts w:eastAsiaTheme="minorHAnsi"/>
          <w:sz w:val="24"/>
          <w:szCs w:val="24"/>
        </w:rPr>
      </w:pPr>
    </w:p>
    <w:p w14:paraId="6A40ACC5" w14:textId="4E30E7EB" w:rsidR="006C76DE" w:rsidRDefault="006C76DE" w:rsidP="007F02CD">
      <w:pPr>
        <w:spacing w:line="340" w:lineRule="exact"/>
        <w:rPr>
          <w:rFonts w:eastAsiaTheme="minorHAnsi"/>
          <w:sz w:val="24"/>
          <w:szCs w:val="24"/>
        </w:rPr>
      </w:pPr>
    </w:p>
    <w:p w14:paraId="453E0E7E" w14:textId="78BED5BB" w:rsidR="006C76DE" w:rsidRDefault="006C76DE" w:rsidP="007F02CD">
      <w:pPr>
        <w:spacing w:line="340" w:lineRule="exact"/>
        <w:rPr>
          <w:rFonts w:eastAsiaTheme="minorHAnsi"/>
          <w:sz w:val="24"/>
          <w:szCs w:val="24"/>
        </w:rPr>
      </w:pPr>
    </w:p>
    <w:p w14:paraId="4C1A5E98" w14:textId="2AABCA35" w:rsidR="006C76DE" w:rsidRDefault="006C76DE" w:rsidP="007F02CD">
      <w:pPr>
        <w:spacing w:line="340" w:lineRule="exact"/>
        <w:rPr>
          <w:rFonts w:eastAsiaTheme="minorHAnsi"/>
          <w:sz w:val="24"/>
          <w:szCs w:val="24"/>
        </w:rPr>
      </w:pPr>
    </w:p>
    <w:p w14:paraId="1B7916B1" w14:textId="0F684A10" w:rsidR="006C76DE" w:rsidRDefault="006C76DE" w:rsidP="007F02CD">
      <w:pPr>
        <w:spacing w:line="340" w:lineRule="exact"/>
        <w:rPr>
          <w:rFonts w:eastAsiaTheme="minorHAnsi"/>
          <w:sz w:val="24"/>
          <w:szCs w:val="24"/>
        </w:rPr>
      </w:pPr>
    </w:p>
    <w:p w14:paraId="2EEDFF69" w14:textId="7B6C3070" w:rsidR="006C76DE" w:rsidRDefault="006C76DE" w:rsidP="007F02CD">
      <w:pPr>
        <w:spacing w:line="340" w:lineRule="exact"/>
        <w:rPr>
          <w:rFonts w:eastAsiaTheme="minorHAnsi"/>
          <w:sz w:val="24"/>
          <w:szCs w:val="24"/>
        </w:rPr>
      </w:pPr>
    </w:p>
    <w:p w14:paraId="008B3BF7" w14:textId="78882F32" w:rsidR="006C76DE" w:rsidRDefault="006C76DE" w:rsidP="007F02CD">
      <w:pPr>
        <w:spacing w:line="340" w:lineRule="exact"/>
        <w:rPr>
          <w:rFonts w:eastAsiaTheme="minorHAnsi"/>
          <w:sz w:val="24"/>
          <w:szCs w:val="24"/>
        </w:rPr>
      </w:pPr>
    </w:p>
    <w:p w14:paraId="1B878169" w14:textId="387C5BE8" w:rsidR="006C76DE" w:rsidRDefault="006C76DE" w:rsidP="007F02CD">
      <w:pPr>
        <w:spacing w:line="340" w:lineRule="exact"/>
        <w:rPr>
          <w:rFonts w:eastAsiaTheme="minorHAnsi"/>
          <w:sz w:val="24"/>
          <w:szCs w:val="24"/>
        </w:rPr>
      </w:pPr>
    </w:p>
    <w:p w14:paraId="15DEA70E" w14:textId="19BB7A69" w:rsidR="006C76DE" w:rsidRDefault="006C76DE" w:rsidP="007F02CD">
      <w:pPr>
        <w:spacing w:line="340" w:lineRule="exact"/>
        <w:rPr>
          <w:rFonts w:eastAsiaTheme="minorHAnsi"/>
          <w:sz w:val="24"/>
          <w:szCs w:val="24"/>
        </w:rPr>
      </w:pPr>
    </w:p>
    <w:p w14:paraId="4853DC12" w14:textId="542E74C8" w:rsidR="006C76DE" w:rsidRDefault="006C76DE" w:rsidP="007F02CD">
      <w:pPr>
        <w:spacing w:line="340" w:lineRule="exact"/>
        <w:rPr>
          <w:rFonts w:eastAsiaTheme="minorHAnsi"/>
          <w:sz w:val="24"/>
          <w:szCs w:val="24"/>
        </w:rPr>
      </w:pPr>
    </w:p>
    <w:p w14:paraId="1542F91F" w14:textId="455BD348" w:rsidR="006C76DE" w:rsidRDefault="006C76DE" w:rsidP="007F02CD">
      <w:pPr>
        <w:spacing w:line="340" w:lineRule="exact"/>
        <w:rPr>
          <w:rFonts w:eastAsiaTheme="minorHAnsi"/>
          <w:sz w:val="24"/>
          <w:szCs w:val="24"/>
        </w:rPr>
      </w:pPr>
    </w:p>
    <w:p w14:paraId="6EC553C2" w14:textId="232B3B2E" w:rsidR="006C76DE" w:rsidRDefault="006C76DE" w:rsidP="007F02CD">
      <w:pPr>
        <w:spacing w:line="340" w:lineRule="exact"/>
        <w:rPr>
          <w:rFonts w:eastAsiaTheme="minorHAnsi"/>
          <w:sz w:val="24"/>
          <w:szCs w:val="24"/>
        </w:rPr>
      </w:pPr>
    </w:p>
    <w:p w14:paraId="4C8A175F" w14:textId="68AF722C" w:rsidR="006C76DE" w:rsidRDefault="006C76DE" w:rsidP="007F02CD">
      <w:pPr>
        <w:spacing w:line="340" w:lineRule="exact"/>
        <w:rPr>
          <w:rFonts w:eastAsiaTheme="minorHAnsi"/>
          <w:sz w:val="24"/>
          <w:szCs w:val="24"/>
        </w:rPr>
      </w:pPr>
    </w:p>
    <w:p w14:paraId="2DBBF9F2" w14:textId="311E48E9" w:rsidR="006C76DE" w:rsidRDefault="006C76DE" w:rsidP="007F02CD">
      <w:pPr>
        <w:spacing w:line="340" w:lineRule="exact"/>
        <w:rPr>
          <w:rFonts w:eastAsiaTheme="minorHAnsi"/>
          <w:sz w:val="24"/>
          <w:szCs w:val="24"/>
        </w:rPr>
      </w:pPr>
    </w:p>
    <w:p w14:paraId="68D424AA" w14:textId="2D8F7024" w:rsidR="006C76DE" w:rsidRDefault="006C76DE" w:rsidP="007F02CD">
      <w:pPr>
        <w:spacing w:line="340" w:lineRule="exact"/>
        <w:rPr>
          <w:rFonts w:eastAsiaTheme="minorHAnsi"/>
          <w:sz w:val="24"/>
          <w:szCs w:val="24"/>
        </w:rPr>
      </w:pPr>
    </w:p>
    <w:p w14:paraId="72CDDB82" w14:textId="5E6B0089" w:rsidR="006C76DE" w:rsidRDefault="006C76DE" w:rsidP="007F02CD">
      <w:pPr>
        <w:spacing w:line="340" w:lineRule="exact"/>
        <w:rPr>
          <w:rFonts w:eastAsiaTheme="minorHAnsi"/>
          <w:sz w:val="24"/>
          <w:szCs w:val="24"/>
        </w:rPr>
      </w:pPr>
    </w:p>
    <w:p w14:paraId="4A0080C7" w14:textId="1059398C" w:rsidR="006C76DE" w:rsidRDefault="006C76DE" w:rsidP="007F02CD">
      <w:pPr>
        <w:spacing w:line="340" w:lineRule="exact"/>
        <w:rPr>
          <w:rFonts w:eastAsiaTheme="minorHAnsi"/>
          <w:sz w:val="24"/>
          <w:szCs w:val="24"/>
        </w:rPr>
      </w:pPr>
    </w:p>
    <w:p w14:paraId="4A016EE0" w14:textId="34075800" w:rsidR="006C76DE" w:rsidRDefault="006C76DE" w:rsidP="007F02CD">
      <w:pPr>
        <w:spacing w:line="340" w:lineRule="exact"/>
        <w:rPr>
          <w:rFonts w:eastAsiaTheme="minorHAnsi"/>
          <w:sz w:val="24"/>
          <w:szCs w:val="24"/>
        </w:rPr>
      </w:pPr>
    </w:p>
    <w:p w14:paraId="18C7BC90" w14:textId="41999B82" w:rsidR="006C76DE" w:rsidRDefault="006C76DE" w:rsidP="007F02CD">
      <w:pPr>
        <w:spacing w:line="340" w:lineRule="exact"/>
        <w:rPr>
          <w:rFonts w:eastAsiaTheme="minorHAnsi"/>
          <w:sz w:val="24"/>
          <w:szCs w:val="24"/>
        </w:rPr>
      </w:pPr>
    </w:p>
    <w:p w14:paraId="3CEF90BC" w14:textId="5F7828B9" w:rsidR="006C76DE" w:rsidRDefault="006C76DE" w:rsidP="007F02CD">
      <w:pPr>
        <w:spacing w:line="340" w:lineRule="exact"/>
        <w:rPr>
          <w:rFonts w:eastAsiaTheme="minorHAnsi"/>
          <w:sz w:val="24"/>
          <w:szCs w:val="24"/>
        </w:rPr>
      </w:pPr>
    </w:p>
    <w:p w14:paraId="34D5336E" w14:textId="08E7B847" w:rsidR="006C76DE" w:rsidRDefault="006C76DE" w:rsidP="007F02CD">
      <w:pPr>
        <w:spacing w:line="340" w:lineRule="exact"/>
        <w:rPr>
          <w:rFonts w:eastAsiaTheme="minorHAnsi"/>
          <w:sz w:val="24"/>
          <w:szCs w:val="24"/>
        </w:rPr>
      </w:pPr>
    </w:p>
    <w:p w14:paraId="3F830A60" w14:textId="15F1D2E8" w:rsidR="006C76DE" w:rsidRDefault="006C76DE" w:rsidP="007F02CD">
      <w:pPr>
        <w:spacing w:line="340" w:lineRule="exact"/>
        <w:rPr>
          <w:rFonts w:eastAsiaTheme="minorHAnsi"/>
          <w:sz w:val="24"/>
          <w:szCs w:val="24"/>
        </w:rPr>
      </w:pPr>
    </w:p>
    <w:p w14:paraId="127615EE" w14:textId="740DD4CD" w:rsidR="006C76DE" w:rsidRDefault="006C76DE" w:rsidP="007F02CD">
      <w:pPr>
        <w:spacing w:line="340" w:lineRule="exact"/>
        <w:rPr>
          <w:rFonts w:eastAsiaTheme="minorHAnsi"/>
          <w:sz w:val="24"/>
          <w:szCs w:val="24"/>
        </w:rPr>
      </w:pPr>
    </w:p>
    <w:p w14:paraId="01C5037C" w14:textId="67619497" w:rsidR="006C76DE" w:rsidRDefault="006C76DE" w:rsidP="007F02CD">
      <w:pPr>
        <w:spacing w:line="340" w:lineRule="exact"/>
        <w:rPr>
          <w:rFonts w:eastAsiaTheme="minorHAnsi"/>
          <w:sz w:val="24"/>
          <w:szCs w:val="24"/>
        </w:rPr>
      </w:pPr>
    </w:p>
    <w:p w14:paraId="2B684823" w14:textId="258E5121" w:rsidR="006C76DE" w:rsidRDefault="008E60FE" w:rsidP="007F02CD">
      <w:pPr>
        <w:spacing w:line="340" w:lineRule="exact"/>
        <w:rPr>
          <w:rFonts w:eastAsiaTheme="minorHAnsi"/>
          <w:sz w:val="24"/>
          <w:szCs w:val="24"/>
        </w:rPr>
      </w:pPr>
      <w:r>
        <w:rPr>
          <w:noProof/>
        </w:rPr>
        <w:drawing>
          <wp:anchor distT="0" distB="0" distL="114300" distR="114300" simplePos="0" relativeHeight="252178432" behindDoc="0" locked="0" layoutInCell="1" allowOverlap="1" wp14:anchorId="7CC72C0A" wp14:editId="5FCB2485">
            <wp:simplePos x="0" y="0"/>
            <wp:positionH relativeFrom="margin">
              <wp:align>center</wp:align>
            </wp:positionH>
            <wp:positionV relativeFrom="paragraph">
              <wp:posOffset>142875</wp:posOffset>
            </wp:positionV>
            <wp:extent cx="6417310" cy="2628265"/>
            <wp:effectExtent l="0" t="0" r="2540" b="635"/>
            <wp:wrapSquare wrapText="bothSides"/>
            <wp:docPr id="1055" name="図 2">
              <a:extLst xmlns:a="http://schemas.openxmlformats.org/drawingml/2006/main">
                <a:ext uri="{FF2B5EF4-FFF2-40B4-BE49-F238E27FC236}">
                  <a16:creationId xmlns:a16="http://schemas.microsoft.com/office/drawing/2014/main" id="{64218680-8EDD-447D-A78E-2CC3B138FB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64218680-8EDD-447D-A78E-2CC3B138FB26}"/>
                        </a:ext>
                      </a:extLst>
                    </pic:cNvPr>
                    <pic:cNvPicPr>
                      <a:picLocks noChangeAspect="1"/>
                    </pic:cNvPicPr>
                  </pic:nvPicPr>
                  <pic:blipFill>
                    <a:blip r:embed="rId25"/>
                    <a:stretch>
                      <a:fillRect/>
                    </a:stretch>
                  </pic:blipFill>
                  <pic:spPr>
                    <a:xfrm>
                      <a:off x="0" y="0"/>
                      <a:ext cx="6417310" cy="2628265"/>
                    </a:xfrm>
                    <a:prstGeom prst="rect">
                      <a:avLst/>
                    </a:prstGeom>
                  </pic:spPr>
                </pic:pic>
              </a:graphicData>
            </a:graphic>
            <wp14:sizeRelH relativeFrom="margin">
              <wp14:pctWidth>0</wp14:pctWidth>
            </wp14:sizeRelH>
            <wp14:sizeRelV relativeFrom="margin">
              <wp14:pctHeight>0</wp14:pctHeight>
            </wp14:sizeRelV>
          </wp:anchor>
        </w:drawing>
      </w:r>
    </w:p>
    <w:p w14:paraId="65739120" w14:textId="1D93619A" w:rsidR="006C76DE" w:rsidRDefault="006C76DE" w:rsidP="007F02CD">
      <w:pPr>
        <w:spacing w:line="340" w:lineRule="exact"/>
        <w:rPr>
          <w:rFonts w:eastAsiaTheme="minorHAnsi"/>
          <w:sz w:val="24"/>
          <w:szCs w:val="24"/>
        </w:rPr>
      </w:pPr>
    </w:p>
    <w:p w14:paraId="3A1416C7" w14:textId="2FBAB539" w:rsidR="006C76DE" w:rsidRDefault="006C76DE" w:rsidP="007F02CD">
      <w:pPr>
        <w:spacing w:line="340" w:lineRule="exact"/>
        <w:rPr>
          <w:rFonts w:eastAsiaTheme="minorHAnsi"/>
          <w:sz w:val="24"/>
          <w:szCs w:val="24"/>
        </w:rPr>
      </w:pPr>
    </w:p>
    <w:p w14:paraId="28C718E3" w14:textId="79127362" w:rsidR="006C76DE" w:rsidRDefault="006C76DE" w:rsidP="007F02CD">
      <w:pPr>
        <w:spacing w:line="340" w:lineRule="exact"/>
        <w:rPr>
          <w:rFonts w:eastAsiaTheme="minorHAnsi"/>
          <w:sz w:val="24"/>
          <w:szCs w:val="24"/>
        </w:rPr>
      </w:pPr>
    </w:p>
    <w:p w14:paraId="53E17C46" w14:textId="0C696512" w:rsidR="006C76DE" w:rsidRDefault="006C76DE" w:rsidP="007F02CD">
      <w:pPr>
        <w:spacing w:line="340" w:lineRule="exact"/>
        <w:rPr>
          <w:rFonts w:eastAsiaTheme="minorHAnsi"/>
          <w:sz w:val="24"/>
          <w:szCs w:val="24"/>
        </w:rPr>
      </w:pPr>
    </w:p>
    <w:p w14:paraId="42571CA2" w14:textId="22F25C6D" w:rsidR="006C76DE" w:rsidRDefault="006C76DE" w:rsidP="007F02CD">
      <w:pPr>
        <w:spacing w:line="340" w:lineRule="exact"/>
        <w:rPr>
          <w:rFonts w:eastAsiaTheme="minorHAnsi"/>
          <w:sz w:val="24"/>
          <w:szCs w:val="24"/>
        </w:rPr>
      </w:pPr>
    </w:p>
    <w:p w14:paraId="46D098D0" w14:textId="4B834DE3" w:rsidR="006C76DE" w:rsidRDefault="006C76DE" w:rsidP="007F02CD">
      <w:pPr>
        <w:spacing w:line="340" w:lineRule="exact"/>
        <w:rPr>
          <w:rFonts w:eastAsiaTheme="minorHAnsi"/>
          <w:sz w:val="24"/>
          <w:szCs w:val="24"/>
        </w:rPr>
      </w:pPr>
    </w:p>
    <w:p w14:paraId="074FCDA4" w14:textId="2C8F5BED" w:rsidR="006C76DE" w:rsidRDefault="006C76DE" w:rsidP="007F02CD">
      <w:pPr>
        <w:spacing w:line="340" w:lineRule="exact"/>
        <w:rPr>
          <w:rFonts w:eastAsiaTheme="minorHAnsi"/>
          <w:sz w:val="24"/>
          <w:szCs w:val="24"/>
        </w:rPr>
      </w:pPr>
    </w:p>
    <w:p w14:paraId="1D2FD339" w14:textId="4EC6F5F7" w:rsidR="006C76DE" w:rsidRDefault="006C76DE" w:rsidP="007F02CD">
      <w:pPr>
        <w:spacing w:line="340" w:lineRule="exact"/>
        <w:rPr>
          <w:rFonts w:eastAsiaTheme="minorHAnsi"/>
          <w:sz w:val="24"/>
          <w:szCs w:val="24"/>
        </w:rPr>
      </w:pPr>
    </w:p>
    <w:p w14:paraId="41D6F0C7" w14:textId="6DDFD948" w:rsidR="006C76DE" w:rsidRDefault="006C76DE" w:rsidP="007F02CD">
      <w:pPr>
        <w:spacing w:line="340" w:lineRule="exact"/>
        <w:rPr>
          <w:rFonts w:eastAsiaTheme="minorHAnsi"/>
          <w:sz w:val="24"/>
          <w:szCs w:val="24"/>
        </w:rPr>
      </w:pPr>
    </w:p>
    <w:p w14:paraId="3F9F9AF0" w14:textId="6907C5B9" w:rsidR="006C76DE" w:rsidRDefault="006C76DE" w:rsidP="007F02CD">
      <w:pPr>
        <w:spacing w:line="340" w:lineRule="exact"/>
        <w:rPr>
          <w:rFonts w:eastAsiaTheme="minorHAnsi"/>
          <w:sz w:val="24"/>
          <w:szCs w:val="24"/>
        </w:rPr>
      </w:pPr>
    </w:p>
    <w:p w14:paraId="6A39308F" w14:textId="2F08BC6F" w:rsidR="006C76DE" w:rsidRDefault="006C76DE" w:rsidP="007F02CD">
      <w:pPr>
        <w:spacing w:line="340" w:lineRule="exact"/>
        <w:rPr>
          <w:rFonts w:eastAsiaTheme="minorHAnsi"/>
          <w:sz w:val="24"/>
          <w:szCs w:val="24"/>
        </w:rPr>
      </w:pPr>
    </w:p>
    <w:p w14:paraId="7D31CA08" w14:textId="7A20A1B1" w:rsidR="006C76DE" w:rsidRDefault="006C76DE" w:rsidP="007F02CD">
      <w:pPr>
        <w:spacing w:line="340" w:lineRule="exact"/>
        <w:rPr>
          <w:rFonts w:eastAsiaTheme="minorHAnsi"/>
          <w:sz w:val="24"/>
          <w:szCs w:val="24"/>
        </w:rPr>
      </w:pPr>
    </w:p>
    <w:p w14:paraId="50E80F31" w14:textId="719BA96F" w:rsidR="006C76DE" w:rsidRDefault="006C76DE" w:rsidP="007F02CD">
      <w:pPr>
        <w:spacing w:line="340" w:lineRule="exact"/>
        <w:rPr>
          <w:rFonts w:eastAsiaTheme="minorHAnsi"/>
          <w:sz w:val="24"/>
          <w:szCs w:val="24"/>
        </w:rPr>
      </w:pPr>
    </w:p>
    <w:p w14:paraId="7BBFF0F8" w14:textId="0D8C5ECC" w:rsidR="006C76DE" w:rsidRDefault="006C76DE" w:rsidP="007F02CD">
      <w:pPr>
        <w:spacing w:line="340" w:lineRule="exact"/>
        <w:rPr>
          <w:rFonts w:eastAsiaTheme="minorHAnsi"/>
          <w:sz w:val="24"/>
          <w:szCs w:val="24"/>
        </w:rPr>
      </w:pPr>
    </w:p>
    <w:p w14:paraId="5D1D5F98" w14:textId="4AE93FDB" w:rsidR="006C76DE" w:rsidRDefault="006C76DE" w:rsidP="007F02CD">
      <w:pPr>
        <w:spacing w:line="340" w:lineRule="exact"/>
        <w:rPr>
          <w:rFonts w:eastAsiaTheme="minorHAnsi"/>
          <w:sz w:val="24"/>
          <w:szCs w:val="24"/>
        </w:rPr>
      </w:pPr>
    </w:p>
    <w:p w14:paraId="71439523" w14:textId="48BD6516" w:rsidR="006C76DE" w:rsidRDefault="006C76DE" w:rsidP="007F02CD">
      <w:pPr>
        <w:spacing w:line="340" w:lineRule="exact"/>
        <w:rPr>
          <w:rFonts w:eastAsiaTheme="minorHAnsi"/>
          <w:sz w:val="24"/>
          <w:szCs w:val="24"/>
        </w:rPr>
      </w:pPr>
    </w:p>
    <w:p w14:paraId="24DBE31F" w14:textId="22A4E5D8" w:rsidR="006C76DE" w:rsidRDefault="006C76DE" w:rsidP="007F02CD">
      <w:pPr>
        <w:spacing w:line="340" w:lineRule="exact"/>
        <w:rPr>
          <w:rFonts w:eastAsiaTheme="minorHAnsi"/>
          <w:sz w:val="24"/>
          <w:szCs w:val="24"/>
        </w:rPr>
      </w:pPr>
    </w:p>
    <w:p w14:paraId="2B12512F" w14:textId="78C13703" w:rsidR="006C76DE" w:rsidRDefault="006C76DE" w:rsidP="007F02CD">
      <w:pPr>
        <w:spacing w:line="340" w:lineRule="exact"/>
        <w:rPr>
          <w:rFonts w:eastAsiaTheme="minorHAnsi"/>
          <w:sz w:val="24"/>
          <w:szCs w:val="24"/>
        </w:rPr>
      </w:pPr>
    </w:p>
    <w:p w14:paraId="27685E1C" w14:textId="69EF20ED" w:rsidR="006C76DE" w:rsidRDefault="006C76DE" w:rsidP="007F02CD">
      <w:pPr>
        <w:spacing w:line="340" w:lineRule="exact"/>
        <w:rPr>
          <w:rFonts w:eastAsiaTheme="minorHAnsi"/>
          <w:sz w:val="24"/>
          <w:szCs w:val="24"/>
        </w:rPr>
      </w:pPr>
    </w:p>
    <w:p w14:paraId="15CF0C40" w14:textId="4315B929" w:rsidR="006C76DE" w:rsidRDefault="006C76DE" w:rsidP="007F02CD">
      <w:pPr>
        <w:spacing w:line="340" w:lineRule="exact"/>
        <w:rPr>
          <w:rFonts w:eastAsiaTheme="minorHAnsi"/>
          <w:sz w:val="24"/>
          <w:szCs w:val="24"/>
        </w:rPr>
      </w:pPr>
    </w:p>
    <w:p w14:paraId="336D1F6E" w14:textId="7C5B8803" w:rsidR="006C76DE" w:rsidRDefault="006C76DE" w:rsidP="007F02CD">
      <w:pPr>
        <w:spacing w:line="340" w:lineRule="exact"/>
        <w:rPr>
          <w:rFonts w:eastAsiaTheme="minorHAnsi"/>
          <w:sz w:val="24"/>
          <w:szCs w:val="24"/>
        </w:rPr>
      </w:pPr>
    </w:p>
    <w:p w14:paraId="5E7DDF1D" w14:textId="1DE53779" w:rsidR="006C76DE" w:rsidRDefault="006C76DE" w:rsidP="007F02CD">
      <w:pPr>
        <w:spacing w:line="340" w:lineRule="exact"/>
        <w:rPr>
          <w:rFonts w:eastAsiaTheme="minorHAnsi"/>
          <w:sz w:val="24"/>
          <w:szCs w:val="24"/>
        </w:rPr>
      </w:pPr>
    </w:p>
    <w:p w14:paraId="57D30C3A" w14:textId="6EBFE350" w:rsidR="006C76DE" w:rsidRDefault="006C76DE" w:rsidP="007F02CD">
      <w:pPr>
        <w:spacing w:line="340" w:lineRule="exact"/>
        <w:rPr>
          <w:rFonts w:eastAsiaTheme="minorHAnsi"/>
          <w:sz w:val="24"/>
          <w:szCs w:val="24"/>
        </w:rPr>
      </w:pPr>
    </w:p>
    <w:p w14:paraId="53CBB213" w14:textId="6BEBAD91" w:rsidR="006C76DE" w:rsidRPr="00017232" w:rsidRDefault="006C76DE" w:rsidP="006C76DE">
      <w:pPr>
        <w:spacing w:line="340" w:lineRule="exact"/>
        <w:ind w:firstLineChars="100" w:firstLine="240"/>
        <w:rPr>
          <w:rFonts w:eastAsiaTheme="minorHAnsi"/>
          <w:sz w:val="24"/>
          <w:szCs w:val="24"/>
        </w:rPr>
      </w:pPr>
      <w:r w:rsidRPr="00017232">
        <w:rPr>
          <w:rFonts w:eastAsiaTheme="minorHAnsi" w:hint="eastAsia"/>
          <w:sz w:val="24"/>
          <w:szCs w:val="24"/>
        </w:rPr>
        <w:t>豆腐屋において</w:t>
      </w:r>
      <w:r w:rsidRPr="00017232">
        <w:rPr>
          <w:rFonts w:eastAsiaTheme="minorHAnsi"/>
          <w:sz w:val="24"/>
          <w:szCs w:val="24"/>
        </w:rPr>
        <w:t>10℃保管を48時間おこなうと</w:t>
      </w:r>
      <w:r w:rsidRPr="00017232">
        <w:rPr>
          <w:rFonts w:eastAsiaTheme="minorHAnsi" w:hint="eastAsia"/>
          <w:sz w:val="24"/>
          <w:szCs w:val="24"/>
        </w:rPr>
        <w:t>、</w:t>
      </w:r>
      <w:r w:rsidRPr="00017232">
        <w:rPr>
          <w:rFonts w:eastAsiaTheme="minorHAnsi"/>
          <w:sz w:val="24"/>
          <w:szCs w:val="24"/>
        </w:rPr>
        <w:t>豆腐一丁当たりの病原性大腸菌数は0.4logにまで増えてしまいます。もし</w:t>
      </w:r>
      <w:r w:rsidRPr="00017232">
        <w:rPr>
          <w:rFonts w:eastAsiaTheme="minorHAnsi" w:hint="eastAsia"/>
          <w:sz w:val="24"/>
          <w:szCs w:val="24"/>
        </w:rPr>
        <w:t>、</w:t>
      </w:r>
      <w:r w:rsidRPr="00017232">
        <w:rPr>
          <w:rFonts w:eastAsiaTheme="minorHAnsi"/>
          <w:sz w:val="24"/>
          <w:szCs w:val="24"/>
        </w:rPr>
        <w:t>冷蔵保管の温度が若干でも上振れしてしまった場合</w:t>
      </w:r>
      <w:r w:rsidR="00DF4856" w:rsidRPr="00017232">
        <w:rPr>
          <w:rFonts w:eastAsiaTheme="minorHAnsi" w:hint="eastAsia"/>
          <w:sz w:val="24"/>
          <w:szCs w:val="24"/>
        </w:rPr>
        <w:t>、</w:t>
      </w:r>
      <w:r w:rsidRPr="00017232">
        <w:rPr>
          <w:rFonts w:eastAsiaTheme="minorHAnsi"/>
          <w:sz w:val="24"/>
          <w:szCs w:val="24"/>
        </w:rPr>
        <w:t>あるいは</w:t>
      </w:r>
      <w:r w:rsidR="00DF4856" w:rsidRPr="00017232">
        <w:rPr>
          <w:rFonts w:eastAsiaTheme="minorHAnsi" w:hint="eastAsia"/>
          <w:sz w:val="24"/>
          <w:szCs w:val="24"/>
        </w:rPr>
        <w:t>、</w:t>
      </w:r>
      <w:r w:rsidRPr="00017232">
        <w:rPr>
          <w:rFonts w:eastAsiaTheme="minorHAnsi"/>
          <w:sz w:val="24"/>
          <w:szCs w:val="24"/>
        </w:rPr>
        <w:t>消費者の家庭にある冷蔵庫の</w:t>
      </w:r>
      <w:r w:rsidR="00DF4856" w:rsidRPr="007B6386">
        <w:rPr>
          <w:rFonts w:eastAsiaTheme="minorHAnsi" w:hint="eastAsia"/>
          <w:sz w:val="24"/>
          <w:szCs w:val="24"/>
        </w:rPr>
        <w:t>想定</w:t>
      </w:r>
      <w:r w:rsidRPr="007B6386">
        <w:rPr>
          <w:rFonts w:eastAsiaTheme="minorHAnsi"/>
          <w:sz w:val="24"/>
          <w:szCs w:val="24"/>
        </w:rPr>
        <w:t>温度5℃よりも実際には高かった</w:t>
      </w:r>
      <w:r w:rsidRPr="00017232">
        <w:rPr>
          <w:rFonts w:eastAsiaTheme="minorHAnsi"/>
          <w:sz w:val="24"/>
          <w:szCs w:val="24"/>
        </w:rPr>
        <w:t>場合（家庭用冷蔵庫には温度計すらついていないので実際の温度管理状況は</w:t>
      </w:r>
      <w:r w:rsidRPr="007B6386">
        <w:rPr>
          <w:rFonts w:eastAsiaTheme="minorHAnsi"/>
          <w:sz w:val="24"/>
          <w:szCs w:val="24"/>
        </w:rPr>
        <w:t>不明であること</w:t>
      </w:r>
      <w:r w:rsidR="00DF4856" w:rsidRPr="007B6386">
        <w:rPr>
          <w:rFonts w:eastAsiaTheme="minorHAnsi" w:hint="eastAsia"/>
          <w:sz w:val="24"/>
          <w:szCs w:val="24"/>
        </w:rPr>
        <w:t>が</w:t>
      </w:r>
      <w:r w:rsidRPr="007B6386">
        <w:rPr>
          <w:rFonts w:eastAsiaTheme="minorHAnsi"/>
          <w:sz w:val="24"/>
          <w:szCs w:val="24"/>
        </w:rPr>
        <w:t>多いです</w:t>
      </w:r>
      <w:r w:rsidRPr="00017232">
        <w:rPr>
          <w:rFonts w:eastAsiaTheme="minorHAnsi"/>
          <w:sz w:val="24"/>
          <w:szCs w:val="24"/>
        </w:rPr>
        <w:t>）、</w:t>
      </w:r>
      <w:r w:rsidR="00DF4856" w:rsidRPr="00017232">
        <w:rPr>
          <w:rFonts w:eastAsiaTheme="minorHAnsi" w:hint="eastAsia"/>
          <w:sz w:val="24"/>
          <w:szCs w:val="24"/>
        </w:rPr>
        <w:t>または、</w:t>
      </w:r>
      <w:r w:rsidRPr="00017232">
        <w:rPr>
          <w:rFonts w:eastAsiaTheme="minorHAnsi"/>
          <w:sz w:val="24"/>
          <w:szCs w:val="24"/>
        </w:rPr>
        <w:t xml:space="preserve">冷蔵庫から取り出してのち喫食まで長い時間常温にさらされた場合等には　</w:t>
      </w:r>
      <w:r w:rsidRPr="007B6386">
        <w:rPr>
          <w:rFonts w:eastAsiaTheme="minorHAnsi"/>
          <w:sz w:val="24"/>
          <w:szCs w:val="24"/>
        </w:rPr>
        <w:t>病原性大腸菌の数は</w:t>
      </w:r>
      <w:r w:rsidR="00DF4856" w:rsidRPr="007B6386">
        <w:rPr>
          <w:rFonts w:eastAsiaTheme="minorHAnsi" w:hint="eastAsia"/>
          <w:sz w:val="24"/>
          <w:szCs w:val="24"/>
        </w:rPr>
        <w:t>、豆腐一丁当たり</w:t>
      </w:r>
      <w:r w:rsidRPr="00017232">
        <w:rPr>
          <w:rFonts w:eastAsiaTheme="minorHAnsi"/>
          <w:sz w:val="24"/>
          <w:szCs w:val="24"/>
        </w:rPr>
        <w:t>許容水準★（1log）を超過してしまう可能性も出てくることになります。</w:t>
      </w:r>
    </w:p>
    <w:p w14:paraId="487B6B81" w14:textId="77777777" w:rsidR="006C76DE" w:rsidRPr="00017232" w:rsidRDefault="006C76DE" w:rsidP="006C76DE">
      <w:pPr>
        <w:spacing w:line="340" w:lineRule="exact"/>
        <w:rPr>
          <w:rFonts w:eastAsiaTheme="minorHAnsi"/>
          <w:sz w:val="24"/>
          <w:szCs w:val="24"/>
        </w:rPr>
      </w:pPr>
    </w:p>
    <w:p w14:paraId="5E769A26" w14:textId="44F999B1" w:rsidR="006C76DE" w:rsidRDefault="006C76DE" w:rsidP="006C76DE">
      <w:pPr>
        <w:spacing w:line="340" w:lineRule="exact"/>
        <w:rPr>
          <w:rFonts w:eastAsiaTheme="minorHAnsi"/>
          <w:sz w:val="24"/>
          <w:szCs w:val="24"/>
        </w:rPr>
      </w:pPr>
      <w:r w:rsidRPr="00017232">
        <w:rPr>
          <w:rFonts w:eastAsiaTheme="minorHAnsi" w:hint="eastAsia"/>
          <w:sz w:val="24"/>
          <w:szCs w:val="24"/>
        </w:rPr>
        <w:t xml:space="preserve">　ここから先は、その受講者の危害の計算尺度（つまり慎重であるか大胆であるか）に大いに関係しますが、もしその受講者が慎重派であって、これは大いに問題であるから事態の改善を図りたいと考える場合には、次の表で赤</w:t>
      </w:r>
      <w:r w:rsidRPr="007B6386">
        <w:rPr>
          <w:rFonts w:eastAsiaTheme="minorHAnsi" w:hint="eastAsia"/>
          <w:sz w:val="24"/>
          <w:szCs w:val="24"/>
        </w:rPr>
        <w:t>い</w:t>
      </w:r>
      <w:r w:rsidRPr="007B6386">
        <w:rPr>
          <w:rFonts w:eastAsiaTheme="minorHAnsi" w:hint="eastAsia"/>
          <w:b/>
          <w:bCs/>
          <w:color w:val="FF0000"/>
          <w:sz w:val="24"/>
          <w:szCs w:val="24"/>
        </w:rPr>
        <w:t>↓</w:t>
      </w:r>
      <w:r w:rsidRPr="007B6386">
        <w:rPr>
          <w:rFonts w:eastAsiaTheme="minorHAnsi" w:hint="eastAsia"/>
          <w:sz w:val="24"/>
          <w:szCs w:val="24"/>
        </w:rPr>
        <w:t xml:space="preserve">でハイライトした　</w:t>
      </w:r>
      <w:r w:rsidRPr="007B6386">
        <w:rPr>
          <w:rFonts w:ascii="ＭＳ 明朝" w:eastAsia="ＭＳ 明朝" w:hAnsi="ＭＳ 明朝" w:cs="ＭＳ 明朝" w:hint="eastAsia"/>
          <w:sz w:val="24"/>
          <w:szCs w:val="24"/>
        </w:rPr>
        <w:t>⋆</w:t>
      </w:r>
      <w:r w:rsidRPr="007B6386">
        <w:rPr>
          <w:rFonts w:eastAsiaTheme="minorHAnsi"/>
          <w:sz w:val="24"/>
          <w:szCs w:val="24"/>
        </w:rPr>
        <w:t xml:space="preserve">　</w:t>
      </w:r>
      <w:r w:rsidRPr="007B6386">
        <w:rPr>
          <w:rFonts w:eastAsiaTheme="minorHAnsi"/>
          <w:b/>
          <w:bCs/>
          <w:color w:val="FF0000"/>
          <w:sz w:val="96"/>
          <w:szCs w:val="96"/>
          <w:vertAlign w:val="subscript"/>
        </w:rPr>
        <w:t>→</w:t>
      </w:r>
      <w:r w:rsidRPr="00017232">
        <w:rPr>
          <w:rFonts w:eastAsiaTheme="minorHAnsi"/>
          <w:sz w:val="24"/>
          <w:szCs w:val="24"/>
        </w:rPr>
        <w:t xml:space="preserve">　</w:t>
      </w:r>
      <w:r w:rsidRPr="00017232">
        <w:rPr>
          <w:rFonts w:ascii="ＭＳ 明朝" w:eastAsia="ＭＳ 明朝" w:hAnsi="ＭＳ 明朝" w:cs="ＭＳ 明朝" w:hint="eastAsia"/>
          <w:sz w:val="24"/>
          <w:szCs w:val="24"/>
        </w:rPr>
        <w:t>⋆⋆⋆⋆</w:t>
      </w:r>
      <w:r w:rsidRPr="00017232">
        <w:rPr>
          <w:rFonts w:eastAsiaTheme="minorHAnsi"/>
          <w:sz w:val="24"/>
          <w:szCs w:val="24"/>
        </w:rPr>
        <w:t xml:space="preserve">　部分、つまり</w:t>
      </w:r>
    </w:p>
    <w:p w14:paraId="558DEF7F" w14:textId="5AC22DAA" w:rsidR="006C76DE" w:rsidRDefault="006C76DE" w:rsidP="007F02CD">
      <w:pPr>
        <w:spacing w:line="340" w:lineRule="exact"/>
        <w:rPr>
          <w:rFonts w:eastAsiaTheme="minorHAnsi"/>
          <w:sz w:val="24"/>
          <w:szCs w:val="24"/>
        </w:rPr>
      </w:pPr>
    </w:p>
    <w:p w14:paraId="78F98203" w14:textId="24EE2032" w:rsidR="006C76DE" w:rsidRDefault="006C76DE" w:rsidP="007F02CD">
      <w:pPr>
        <w:spacing w:line="340" w:lineRule="exact"/>
        <w:rPr>
          <w:rFonts w:eastAsiaTheme="minorHAnsi"/>
          <w:sz w:val="24"/>
          <w:szCs w:val="24"/>
        </w:rPr>
      </w:pPr>
    </w:p>
    <w:p w14:paraId="1E94750F" w14:textId="405B896E" w:rsidR="006C76DE" w:rsidRDefault="006C76DE" w:rsidP="007F02CD">
      <w:pPr>
        <w:spacing w:line="340" w:lineRule="exact"/>
        <w:rPr>
          <w:rFonts w:eastAsiaTheme="minorHAnsi"/>
          <w:sz w:val="24"/>
          <w:szCs w:val="24"/>
        </w:rPr>
      </w:pPr>
    </w:p>
    <w:p w14:paraId="12B417A8" w14:textId="21FC4194" w:rsidR="006C76DE" w:rsidRDefault="006C76DE" w:rsidP="007F02CD">
      <w:pPr>
        <w:spacing w:line="340" w:lineRule="exact"/>
        <w:rPr>
          <w:rFonts w:eastAsiaTheme="minorHAnsi"/>
          <w:sz w:val="24"/>
          <w:szCs w:val="24"/>
        </w:rPr>
      </w:pPr>
    </w:p>
    <w:p w14:paraId="656C916C" w14:textId="1113C117" w:rsidR="006C76DE" w:rsidRDefault="006C76DE" w:rsidP="007F02CD">
      <w:pPr>
        <w:spacing w:line="340" w:lineRule="exact"/>
        <w:rPr>
          <w:rFonts w:eastAsiaTheme="minorHAnsi"/>
          <w:sz w:val="24"/>
          <w:szCs w:val="24"/>
        </w:rPr>
      </w:pPr>
    </w:p>
    <w:p w14:paraId="3DE35590" w14:textId="555656B8" w:rsidR="006C76DE" w:rsidRDefault="006C76DE" w:rsidP="007F02CD">
      <w:pPr>
        <w:spacing w:line="340" w:lineRule="exact"/>
        <w:rPr>
          <w:rFonts w:eastAsiaTheme="minorHAnsi"/>
          <w:sz w:val="24"/>
          <w:szCs w:val="24"/>
        </w:rPr>
      </w:pPr>
    </w:p>
    <w:p w14:paraId="6C49AFC7" w14:textId="61E94473" w:rsidR="006C76DE" w:rsidRDefault="006C76DE" w:rsidP="007F02CD">
      <w:pPr>
        <w:spacing w:line="340" w:lineRule="exact"/>
        <w:rPr>
          <w:rFonts w:eastAsiaTheme="minorHAnsi"/>
          <w:sz w:val="24"/>
          <w:szCs w:val="24"/>
        </w:rPr>
      </w:pPr>
    </w:p>
    <w:p w14:paraId="4CF3E3FE" w14:textId="437E568C" w:rsidR="006C76DE" w:rsidRDefault="006C76DE" w:rsidP="007F02CD">
      <w:pPr>
        <w:spacing w:line="340" w:lineRule="exact"/>
        <w:rPr>
          <w:rFonts w:eastAsiaTheme="minorHAnsi"/>
          <w:sz w:val="24"/>
          <w:szCs w:val="24"/>
        </w:rPr>
      </w:pPr>
    </w:p>
    <w:p w14:paraId="60CB1971" w14:textId="6A42CCD5" w:rsidR="006C76DE" w:rsidRDefault="006C76DE" w:rsidP="007F02CD">
      <w:pPr>
        <w:spacing w:line="340" w:lineRule="exact"/>
        <w:rPr>
          <w:rFonts w:eastAsiaTheme="minorHAnsi"/>
          <w:sz w:val="24"/>
          <w:szCs w:val="24"/>
        </w:rPr>
      </w:pPr>
    </w:p>
    <w:p w14:paraId="79629C93" w14:textId="571DA358" w:rsidR="006C76DE" w:rsidRDefault="006C76DE" w:rsidP="007F02CD">
      <w:pPr>
        <w:spacing w:line="340" w:lineRule="exact"/>
        <w:rPr>
          <w:rFonts w:eastAsiaTheme="minorHAnsi"/>
          <w:sz w:val="24"/>
          <w:szCs w:val="24"/>
        </w:rPr>
      </w:pPr>
    </w:p>
    <w:p w14:paraId="27104F32" w14:textId="37BAFE0B" w:rsidR="006C76DE" w:rsidRDefault="006C76DE" w:rsidP="007F02CD">
      <w:pPr>
        <w:spacing w:line="340" w:lineRule="exact"/>
        <w:rPr>
          <w:rFonts w:eastAsiaTheme="minorHAnsi"/>
          <w:sz w:val="24"/>
          <w:szCs w:val="24"/>
        </w:rPr>
      </w:pPr>
    </w:p>
    <w:p w14:paraId="1BB0AD69" w14:textId="53A8668B" w:rsidR="006C76DE" w:rsidRDefault="006C76DE" w:rsidP="007F02CD">
      <w:pPr>
        <w:spacing w:line="340" w:lineRule="exact"/>
        <w:rPr>
          <w:rFonts w:eastAsiaTheme="minorHAnsi"/>
          <w:sz w:val="24"/>
          <w:szCs w:val="24"/>
        </w:rPr>
      </w:pPr>
    </w:p>
    <w:p w14:paraId="70AE078A" w14:textId="738EDE0A" w:rsidR="006C76DE" w:rsidRDefault="006C76DE" w:rsidP="007F02CD">
      <w:pPr>
        <w:spacing w:line="340" w:lineRule="exact"/>
        <w:rPr>
          <w:rFonts w:eastAsiaTheme="minorHAnsi"/>
          <w:sz w:val="24"/>
          <w:szCs w:val="24"/>
        </w:rPr>
      </w:pPr>
    </w:p>
    <w:p w14:paraId="202CAA45" w14:textId="6C8CD05C" w:rsidR="006C76DE" w:rsidRDefault="006C76DE" w:rsidP="007F02CD">
      <w:pPr>
        <w:spacing w:line="340" w:lineRule="exact"/>
        <w:rPr>
          <w:rFonts w:eastAsiaTheme="minorHAnsi"/>
          <w:sz w:val="24"/>
          <w:szCs w:val="24"/>
        </w:rPr>
      </w:pPr>
    </w:p>
    <w:p w14:paraId="71225B92" w14:textId="0835DC39" w:rsidR="006C76DE" w:rsidRDefault="006C76DE" w:rsidP="007F02CD">
      <w:pPr>
        <w:spacing w:line="340" w:lineRule="exact"/>
        <w:rPr>
          <w:rFonts w:eastAsiaTheme="minorHAnsi"/>
          <w:sz w:val="24"/>
          <w:szCs w:val="24"/>
        </w:rPr>
      </w:pPr>
    </w:p>
    <w:p w14:paraId="3781AC9A" w14:textId="04C76AC3" w:rsidR="006C76DE" w:rsidRDefault="006C76DE" w:rsidP="007F02CD">
      <w:pPr>
        <w:spacing w:line="340" w:lineRule="exact"/>
        <w:rPr>
          <w:rFonts w:eastAsiaTheme="minorHAnsi"/>
          <w:sz w:val="24"/>
          <w:szCs w:val="24"/>
        </w:rPr>
      </w:pPr>
    </w:p>
    <w:p w14:paraId="71577402" w14:textId="503F439C" w:rsidR="006C76DE" w:rsidRDefault="006C76DE" w:rsidP="007F02CD">
      <w:pPr>
        <w:spacing w:line="340" w:lineRule="exact"/>
        <w:rPr>
          <w:rFonts w:eastAsiaTheme="minorHAnsi"/>
          <w:sz w:val="24"/>
          <w:szCs w:val="24"/>
        </w:rPr>
      </w:pPr>
    </w:p>
    <w:p w14:paraId="00426751" w14:textId="3015E7D4" w:rsidR="006C76DE" w:rsidRDefault="006C76DE" w:rsidP="007F02CD">
      <w:pPr>
        <w:spacing w:line="340" w:lineRule="exact"/>
        <w:rPr>
          <w:rFonts w:eastAsiaTheme="minorHAnsi"/>
          <w:sz w:val="24"/>
          <w:szCs w:val="24"/>
        </w:rPr>
      </w:pPr>
    </w:p>
    <w:p w14:paraId="3504B9A7" w14:textId="11531DA9" w:rsidR="006C76DE" w:rsidRDefault="006C76DE" w:rsidP="007F02CD">
      <w:pPr>
        <w:spacing w:line="340" w:lineRule="exact"/>
        <w:rPr>
          <w:rFonts w:eastAsiaTheme="minorHAnsi"/>
          <w:sz w:val="24"/>
          <w:szCs w:val="24"/>
        </w:rPr>
      </w:pPr>
    </w:p>
    <w:p w14:paraId="3CA587DA" w14:textId="1B878F54" w:rsidR="006C76DE" w:rsidRDefault="006C76DE" w:rsidP="007F02CD">
      <w:pPr>
        <w:spacing w:line="340" w:lineRule="exact"/>
        <w:rPr>
          <w:rFonts w:eastAsiaTheme="minorHAnsi"/>
          <w:sz w:val="24"/>
          <w:szCs w:val="24"/>
        </w:rPr>
      </w:pPr>
    </w:p>
    <w:p w14:paraId="4F0A7110" w14:textId="50DFD3A8" w:rsidR="008A57AF" w:rsidRDefault="008A57AF" w:rsidP="007F02CD">
      <w:pPr>
        <w:spacing w:line="340" w:lineRule="exact"/>
        <w:rPr>
          <w:rFonts w:eastAsiaTheme="minorHAnsi"/>
          <w:sz w:val="24"/>
          <w:szCs w:val="24"/>
        </w:rPr>
      </w:pPr>
    </w:p>
    <w:p w14:paraId="0EC0A31D" w14:textId="0F3E4650" w:rsidR="008A57AF" w:rsidRDefault="008A57AF" w:rsidP="007F02CD">
      <w:pPr>
        <w:spacing w:line="340" w:lineRule="exact"/>
        <w:rPr>
          <w:rFonts w:eastAsiaTheme="minorHAnsi"/>
          <w:sz w:val="24"/>
          <w:szCs w:val="24"/>
        </w:rPr>
      </w:pPr>
    </w:p>
    <w:p w14:paraId="631C1612" w14:textId="00D662E4" w:rsidR="008A57AF" w:rsidRDefault="008A57AF" w:rsidP="007F02CD">
      <w:pPr>
        <w:spacing w:line="340" w:lineRule="exact"/>
        <w:rPr>
          <w:rFonts w:eastAsiaTheme="minorHAnsi"/>
          <w:sz w:val="24"/>
          <w:szCs w:val="24"/>
        </w:rPr>
      </w:pPr>
    </w:p>
    <w:p w14:paraId="3755AB95" w14:textId="6F16761B" w:rsidR="008A57AF" w:rsidRDefault="008A57AF" w:rsidP="007F02CD">
      <w:pPr>
        <w:spacing w:line="340" w:lineRule="exact"/>
        <w:rPr>
          <w:rFonts w:eastAsiaTheme="minorHAnsi"/>
          <w:sz w:val="24"/>
          <w:szCs w:val="24"/>
        </w:rPr>
      </w:pPr>
    </w:p>
    <w:p w14:paraId="73D3B2AA" w14:textId="69740FD0" w:rsidR="008A57AF" w:rsidRDefault="008A57AF" w:rsidP="007F02CD">
      <w:pPr>
        <w:spacing w:line="340" w:lineRule="exact"/>
        <w:rPr>
          <w:rFonts w:eastAsiaTheme="minorHAnsi"/>
          <w:sz w:val="24"/>
          <w:szCs w:val="24"/>
        </w:rPr>
      </w:pPr>
    </w:p>
    <w:p w14:paraId="33F11216" w14:textId="09CC95AD" w:rsidR="008A57AF" w:rsidRDefault="008A57AF" w:rsidP="007F02CD">
      <w:pPr>
        <w:spacing w:line="340" w:lineRule="exact"/>
        <w:rPr>
          <w:rFonts w:eastAsiaTheme="minorHAnsi"/>
          <w:sz w:val="24"/>
          <w:szCs w:val="24"/>
        </w:rPr>
      </w:pPr>
    </w:p>
    <w:p w14:paraId="0456045C" w14:textId="72F1EB46" w:rsidR="008A57AF" w:rsidRDefault="008A57AF" w:rsidP="007F02CD">
      <w:pPr>
        <w:spacing w:line="340" w:lineRule="exact"/>
        <w:rPr>
          <w:rFonts w:eastAsiaTheme="minorHAnsi"/>
          <w:sz w:val="24"/>
          <w:szCs w:val="24"/>
        </w:rPr>
      </w:pPr>
    </w:p>
    <w:p w14:paraId="45DBE2ED" w14:textId="1F9D79BD" w:rsidR="008A57AF" w:rsidRDefault="008A57AF" w:rsidP="007F02CD">
      <w:pPr>
        <w:spacing w:line="340" w:lineRule="exact"/>
        <w:rPr>
          <w:rFonts w:eastAsiaTheme="minorHAnsi"/>
          <w:sz w:val="24"/>
          <w:szCs w:val="24"/>
        </w:rPr>
      </w:pPr>
    </w:p>
    <w:p w14:paraId="775400C1" w14:textId="6CADD5AF" w:rsidR="008A57AF" w:rsidRDefault="008A57AF" w:rsidP="007F02CD">
      <w:pPr>
        <w:spacing w:line="340" w:lineRule="exact"/>
        <w:rPr>
          <w:rFonts w:eastAsiaTheme="minorHAnsi"/>
          <w:sz w:val="24"/>
          <w:szCs w:val="24"/>
        </w:rPr>
      </w:pPr>
    </w:p>
    <w:p w14:paraId="63EB983A" w14:textId="603BDA6F" w:rsidR="008A57AF" w:rsidRDefault="008A57AF" w:rsidP="007F02CD">
      <w:pPr>
        <w:spacing w:line="340" w:lineRule="exact"/>
        <w:rPr>
          <w:rFonts w:eastAsiaTheme="minorHAnsi"/>
          <w:sz w:val="24"/>
          <w:szCs w:val="24"/>
        </w:rPr>
      </w:pPr>
    </w:p>
    <w:p w14:paraId="7337CDB5" w14:textId="3EDB7C7C" w:rsidR="008A57AF" w:rsidRDefault="008A57AF" w:rsidP="007F02CD">
      <w:pPr>
        <w:spacing w:line="340" w:lineRule="exact"/>
        <w:rPr>
          <w:rFonts w:eastAsiaTheme="minorHAnsi"/>
          <w:sz w:val="24"/>
          <w:szCs w:val="24"/>
        </w:rPr>
      </w:pPr>
    </w:p>
    <w:p w14:paraId="054371E6" w14:textId="077537A9" w:rsidR="008A57AF" w:rsidRDefault="008A57AF" w:rsidP="007F02CD">
      <w:pPr>
        <w:spacing w:line="340" w:lineRule="exact"/>
        <w:rPr>
          <w:rFonts w:eastAsiaTheme="minorHAnsi"/>
          <w:sz w:val="24"/>
          <w:szCs w:val="24"/>
        </w:rPr>
      </w:pPr>
    </w:p>
    <w:p w14:paraId="36E4FD3A" w14:textId="09D361B5" w:rsidR="008A57AF" w:rsidRDefault="008A57AF" w:rsidP="007F02CD">
      <w:pPr>
        <w:spacing w:line="340" w:lineRule="exact"/>
        <w:rPr>
          <w:rFonts w:eastAsiaTheme="minorHAnsi"/>
          <w:sz w:val="24"/>
          <w:szCs w:val="24"/>
        </w:rPr>
      </w:pPr>
    </w:p>
    <w:p w14:paraId="0D5802BF" w14:textId="39189BB0" w:rsidR="008A57AF" w:rsidRDefault="008A57AF" w:rsidP="007F02CD">
      <w:pPr>
        <w:spacing w:line="340" w:lineRule="exact"/>
        <w:rPr>
          <w:rFonts w:eastAsiaTheme="minorHAnsi"/>
          <w:sz w:val="24"/>
          <w:szCs w:val="24"/>
        </w:rPr>
      </w:pPr>
    </w:p>
    <w:p w14:paraId="0D7765E2" w14:textId="5FA580FE" w:rsidR="008A57AF" w:rsidRDefault="008A57AF" w:rsidP="007F02CD">
      <w:pPr>
        <w:spacing w:line="340" w:lineRule="exact"/>
        <w:rPr>
          <w:rFonts w:eastAsiaTheme="minorHAnsi"/>
          <w:sz w:val="24"/>
          <w:szCs w:val="24"/>
        </w:rPr>
      </w:pPr>
    </w:p>
    <w:p w14:paraId="7789DD72" w14:textId="43253896" w:rsidR="008A57AF" w:rsidRDefault="008A57AF" w:rsidP="007F02CD">
      <w:pPr>
        <w:spacing w:line="340" w:lineRule="exact"/>
        <w:rPr>
          <w:rFonts w:eastAsiaTheme="minorHAnsi"/>
          <w:sz w:val="24"/>
          <w:szCs w:val="24"/>
        </w:rPr>
      </w:pPr>
    </w:p>
    <w:p w14:paraId="6EAC725A" w14:textId="0338B46A" w:rsidR="008A57AF" w:rsidRDefault="008A57AF" w:rsidP="007F02CD">
      <w:pPr>
        <w:spacing w:line="340" w:lineRule="exact"/>
        <w:rPr>
          <w:rFonts w:eastAsiaTheme="minorHAnsi"/>
          <w:sz w:val="24"/>
          <w:szCs w:val="24"/>
        </w:rPr>
      </w:pPr>
    </w:p>
    <w:p w14:paraId="24DFE1A6" w14:textId="2A5982C3" w:rsidR="008A57AF" w:rsidRDefault="008A57AF" w:rsidP="007F02CD">
      <w:pPr>
        <w:spacing w:line="340" w:lineRule="exact"/>
        <w:rPr>
          <w:rFonts w:eastAsiaTheme="minorHAnsi"/>
          <w:sz w:val="24"/>
          <w:szCs w:val="24"/>
        </w:rPr>
      </w:pPr>
    </w:p>
    <w:p w14:paraId="2BEBC7C3" w14:textId="46FA3C0B" w:rsidR="008A57AF" w:rsidRDefault="002D4A6D" w:rsidP="007F02CD">
      <w:pPr>
        <w:spacing w:line="340" w:lineRule="exact"/>
        <w:rPr>
          <w:rFonts w:eastAsiaTheme="minorHAnsi"/>
          <w:sz w:val="24"/>
          <w:szCs w:val="24"/>
        </w:rPr>
      </w:pPr>
      <w:r>
        <w:rPr>
          <w:noProof/>
        </w:rPr>
        <w:drawing>
          <wp:anchor distT="0" distB="0" distL="114300" distR="114300" simplePos="0" relativeHeight="252179456" behindDoc="0" locked="0" layoutInCell="1" allowOverlap="1" wp14:anchorId="229FEE84" wp14:editId="5CC5C31F">
            <wp:simplePos x="0" y="0"/>
            <wp:positionH relativeFrom="margin">
              <wp:align>center</wp:align>
            </wp:positionH>
            <wp:positionV relativeFrom="paragraph">
              <wp:posOffset>210185</wp:posOffset>
            </wp:positionV>
            <wp:extent cx="6263005" cy="822746"/>
            <wp:effectExtent l="0" t="0" r="4445" b="0"/>
            <wp:wrapSquare wrapText="bothSides"/>
            <wp:docPr id="68768" name="図 6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005" cy="822746"/>
                    </a:xfrm>
                    <a:prstGeom prst="rect">
                      <a:avLst/>
                    </a:prstGeom>
                  </pic:spPr>
                </pic:pic>
              </a:graphicData>
            </a:graphic>
            <wp14:sizeRelH relativeFrom="margin">
              <wp14:pctWidth>0</wp14:pctWidth>
            </wp14:sizeRelH>
            <wp14:sizeRelV relativeFrom="margin">
              <wp14:pctHeight>0</wp14:pctHeight>
            </wp14:sizeRelV>
          </wp:anchor>
        </w:drawing>
      </w:r>
    </w:p>
    <w:p w14:paraId="3F118ECA" w14:textId="1F9FAB42" w:rsidR="008A57AF" w:rsidRDefault="008A57AF" w:rsidP="007F02CD">
      <w:pPr>
        <w:spacing w:line="340" w:lineRule="exact"/>
        <w:rPr>
          <w:rFonts w:eastAsiaTheme="minorHAnsi"/>
          <w:sz w:val="24"/>
          <w:szCs w:val="24"/>
        </w:rPr>
      </w:pPr>
    </w:p>
    <w:p w14:paraId="4B79CE94" w14:textId="1AF6E82C" w:rsidR="008A57AF" w:rsidRDefault="008A57AF" w:rsidP="007F02CD">
      <w:pPr>
        <w:spacing w:line="340" w:lineRule="exact"/>
        <w:rPr>
          <w:rFonts w:eastAsiaTheme="minorHAnsi"/>
          <w:sz w:val="24"/>
          <w:szCs w:val="24"/>
        </w:rPr>
      </w:pPr>
    </w:p>
    <w:p w14:paraId="0D35A2C0" w14:textId="5DB14D28" w:rsidR="008A57AF" w:rsidRDefault="008A57AF" w:rsidP="007F02CD">
      <w:pPr>
        <w:spacing w:line="340" w:lineRule="exact"/>
        <w:rPr>
          <w:rFonts w:eastAsiaTheme="minorHAnsi"/>
          <w:sz w:val="24"/>
          <w:szCs w:val="24"/>
        </w:rPr>
      </w:pPr>
    </w:p>
    <w:p w14:paraId="75E9D437" w14:textId="267F3645" w:rsidR="008A57AF" w:rsidRDefault="008A57AF" w:rsidP="007F02CD">
      <w:pPr>
        <w:spacing w:line="340" w:lineRule="exact"/>
        <w:rPr>
          <w:rFonts w:eastAsiaTheme="minorHAnsi"/>
          <w:sz w:val="24"/>
          <w:szCs w:val="24"/>
        </w:rPr>
      </w:pPr>
    </w:p>
    <w:p w14:paraId="7951CB4E" w14:textId="51F17229" w:rsidR="008A57AF" w:rsidRDefault="008A57AF" w:rsidP="007F02CD">
      <w:pPr>
        <w:spacing w:line="340" w:lineRule="exact"/>
        <w:rPr>
          <w:rFonts w:eastAsiaTheme="minorHAnsi"/>
          <w:sz w:val="24"/>
          <w:szCs w:val="24"/>
        </w:rPr>
      </w:pPr>
    </w:p>
    <w:p w14:paraId="36B56E6E" w14:textId="695A3C23" w:rsidR="008A57AF" w:rsidRDefault="008A57AF" w:rsidP="007F02CD">
      <w:pPr>
        <w:spacing w:line="340" w:lineRule="exact"/>
        <w:rPr>
          <w:rFonts w:eastAsiaTheme="minorHAnsi"/>
          <w:sz w:val="24"/>
          <w:szCs w:val="24"/>
        </w:rPr>
      </w:pPr>
    </w:p>
    <w:p w14:paraId="45C2042C" w14:textId="3F26F6AF" w:rsidR="008A57AF" w:rsidRDefault="008A57AF" w:rsidP="007F02CD">
      <w:pPr>
        <w:spacing w:line="340" w:lineRule="exact"/>
        <w:rPr>
          <w:rFonts w:eastAsiaTheme="minorHAnsi"/>
          <w:sz w:val="24"/>
          <w:szCs w:val="24"/>
        </w:rPr>
      </w:pPr>
    </w:p>
    <w:p w14:paraId="54D2643A" w14:textId="265BD7F1" w:rsidR="008A57AF" w:rsidRDefault="008A57AF" w:rsidP="007F02CD">
      <w:pPr>
        <w:spacing w:line="340" w:lineRule="exact"/>
        <w:rPr>
          <w:rFonts w:eastAsiaTheme="minorHAnsi"/>
          <w:sz w:val="24"/>
          <w:szCs w:val="24"/>
        </w:rPr>
      </w:pPr>
    </w:p>
    <w:p w14:paraId="2C780E58" w14:textId="14CB1EFD" w:rsidR="008A57AF" w:rsidRDefault="008A57AF" w:rsidP="007F02CD">
      <w:pPr>
        <w:spacing w:line="340" w:lineRule="exact"/>
        <w:rPr>
          <w:rFonts w:eastAsiaTheme="minorHAnsi"/>
          <w:sz w:val="24"/>
          <w:szCs w:val="24"/>
        </w:rPr>
      </w:pPr>
    </w:p>
    <w:p w14:paraId="4F707B4B" w14:textId="2936CC9B" w:rsidR="008A57AF" w:rsidRDefault="008A57AF" w:rsidP="007F02CD">
      <w:pPr>
        <w:spacing w:line="340" w:lineRule="exact"/>
        <w:rPr>
          <w:rFonts w:eastAsiaTheme="minorHAnsi"/>
          <w:sz w:val="24"/>
          <w:szCs w:val="24"/>
        </w:rPr>
      </w:pPr>
    </w:p>
    <w:p w14:paraId="3654206A" w14:textId="546C4EA2" w:rsidR="008A57AF" w:rsidRDefault="008A57AF" w:rsidP="007F02CD">
      <w:pPr>
        <w:spacing w:line="340" w:lineRule="exact"/>
        <w:rPr>
          <w:rFonts w:eastAsiaTheme="minorHAnsi"/>
          <w:sz w:val="24"/>
          <w:szCs w:val="24"/>
        </w:rPr>
      </w:pPr>
    </w:p>
    <w:p w14:paraId="5A118BAB" w14:textId="6E2811C2" w:rsidR="008A57AF" w:rsidRDefault="008A57AF" w:rsidP="007F02CD">
      <w:pPr>
        <w:spacing w:line="340" w:lineRule="exact"/>
        <w:rPr>
          <w:rFonts w:eastAsiaTheme="minorHAnsi"/>
          <w:sz w:val="24"/>
          <w:szCs w:val="24"/>
        </w:rPr>
      </w:pPr>
    </w:p>
    <w:p w14:paraId="123E3C3C" w14:textId="78998DE7" w:rsidR="008A57AF" w:rsidRDefault="008A57AF" w:rsidP="007F02CD">
      <w:pPr>
        <w:spacing w:line="340" w:lineRule="exact"/>
        <w:rPr>
          <w:rFonts w:eastAsiaTheme="minorHAnsi"/>
          <w:sz w:val="24"/>
          <w:szCs w:val="24"/>
        </w:rPr>
      </w:pPr>
    </w:p>
    <w:p w14:paraId="35E5DB64" w14:textId="4E1E6A90" w:rsidR="008A57AF" w:rsidRDefault="008A57AF" w:rsidP="007F02CD">
      <w:pPr>
        <w:spacing w:line="340" w:lineRule="exact"/>
        <w:rPr>
          <w:rFonts w:eastAsiaTheme="minorHAnsi"/>
          <w:sz w:val="24"/>
          <w:szCs w:val="24"/>
        </w:rPr>
      </w:pPr>
    </w:p>
    <w:p w14:paraId="7FEAEAFA" w14:textId="724582C3" w:rsidR="008A57AF" w:rsidRDefault="008A57AF" w:rsidP="007F02CD">
      <w:pPr>
        <w:spacing w:line="340" w:lineRule="exact"/>
        <w:rPr>
          <w:rFonts w:eastAsiaTheme="minorHAnsi"/>
          <w:sz w:val="24"/>
          <w:szCs w:val="24"/>
        </w:rPr>
      </w:pPr>
    </w:p>
    <w:p w14:paraId="6FB65C1D" w14:textId="41F8A651" w:rsidR="008A57AF" w:rsidRDefault="008A57AF" w:rsidP="007F02CD">
      <w:pPr>
        <w:spacing w:line="340" w:lineRule="exact"/>
        <w:rPr>
          <w:rFonts w:eastAsiaTheme="minorHAnsi"/>
          <w:sz w:val="24"/>
          <w:szCs w:val="24"/>
        </w:rPr>
      </w:pPr>
    </w:p>
    <w:p w14:paraId="7B114CE9" w14:textId="61C07E87" w:rsidR="008A57AF" w:rsidRDefault="008A57AF" w:rsidP="007F02CD">
      <w:pPr>
        <w:spacing w:line="340" w:lineRule="exact"/>
        <w:rPr>
          <w:rFonts w:eastAsiaTheme="minorHAnsi"/>
          <w:sz w:val="24"/>
          <w:szCs w:val="24"/>
        </w:rPr>
      </w:pPr>
    </w:p>
    <w:p w14:paraId="30C2F2DC" w14:textId="41EBB864" w:rsidR="008A57AF" w:rsidRDefault="008A57AF" w:rsidP="007F02CD">
      <w:pPr>
        <w:spacing w:line="340" w:lineRule="exact"/>
        <w:rPr>
          <w:rFonts w:eastAsiaTheme="minorHAnsi"/>
          <w:sz w:val="24"/>
          <w:szCs w:val="24"/>
        </w:rPr>
      </w:pPr>
    </w:p>
    <w:p w14:paraId="0B0D9F56" w14:textId="24A652E7" w:rsidR="008A57AF" w:rsidRDefault="008A57AF" w:rsidP="007F02CD">
      <w:pPr>
        <w:spacing w:line="340" w:lineRule="exact"/>
        <w:rPr>
          <w:rFonts w:eastAsiaTheme="minorHAnsi"/>
          <w:sz w:val="24"/>
          <w:szCs w:val="24"/>
        </w:rPr>
      </w:pPr>
    </w:p>
    <w:p w14:paraId="1BC72549" w14:textId="41EE324B" w:rsidR="008A57AF" w:rsidRDefault="008A57AF" w:rsidP="007F02CD">
      <w:pPr>
        <w:spacing w:line="340" w:lineRule="exact"/>
        <w:rPr>
          <w:rFonts w:eastAsiaTheme="minorHAnsi"/>
          <w:sz w:val="24"/>
          <w:szCs w:val="24"/>
        </w:rPr>
      </w:pPr>
    </w:p>
    <w:p w14:paraId="5A0C29AA" w14:textId="5FF2C246" w:rsidR="008A57AF" w:rsidRPr="00017232" w:rsidRDefault="008A57AF" w:rsidP="008A57AF">
      <w:pPr>
        <w:spacing w:line="340" w:lineRule="exact"/>
        <w:ind w:firstLineChars="100" w:firstLine="240"/>
        <w:rPr>
          <w:rFonts w:eastAsiaTheme="minorHAnsi"/>
          <w:sz w:val="24"/>
          <w:szCs w:val="24"/>
        </w:rPr>
      </w:pPr>
      <w:r w:rsidRPr="008A57AF">
        <w:rPr>
          <w:rFonts w:eastAsiaTheme="minorHAnsi" w:hint="eastAsia"/>
          <w:sz w:val="24"/>
          <w:szCs w:val="24"/>
        </w:rPr>
        <w:t>豆腐屋のもとで</w:t>
      </w:r>
      <w:r w:rsidRPr="007B6386">
        <w:rPr>
          <w:rFonts w:eastAsiaTheme="minorHAnsi" w:hint="eastAsia"/>
          <w:sz w:val="24"/>
          <w:szCs w:val="24"/>
        </w:rPr>
        <w:t>冷蔵保管</w:t>
      </w:r>
      <w:r w:rsidR="00E06BE4" w:rsidRPr="007B6386">
        <w:rPr>
          <w:rFonts w:eastAsiaTheme="minorHAnsi" w:hint="eastAsia"/>
          <w:sz w:val="24"/>
          <w:szCs w:val="24"/>
        </w:rPr>
        <w:t>している間の</w:t>
      </w:r>
      <w:r w:rsidRPr="00017232">
        <w:rPr>
          <w:rFonts w:eastAsiaTheme="minorHAnsi" w:hint="eastAsia"/>
          <w:sz w:val="24"/>
          <w:szCs w:val="24"/>
        </w:rPr>
        <w:t>病原性大腸菌の増加がおおきな問題点であることに気づくでしょう。</w:t>
      </w:r>
    </w:p>
    <w:p w14:paraId="1FA74A22" w14:textId="77777777" w:rsidR="008A57AF" w:rsidRPr="00017232" w:rsidRDefault="008A57AF" w:rsidP="008A57AF">
      <w:pPr>
        <w:spacing w:line="340" w:lineRule="exact"/>
        <w:rPr>
          <w:rFonts w:eastAsiaTheme="minorHAnsi"/>
          <w:sz w:val="24"/>
          <w:szCs w:val="24"/>
        </w:rPr>
      </w:pPr>
    </w:p>
    <w:p w14:paraId="6FD3B8FD" w14:textId="3235C5BE" w:rsidR="008A57AF" w:rsidRPr="00017232" w:rsidRDefault="008A57AF" w:rsidP="008A57AF">
      <w:pPr>
        <w:spacing w:line="340" w:lineRule="exact"/>
        <w:ind w:firstLineChars="100" w:firstLine="240"/>
        <w:rPr>
          <w:rFonts w:eastAsiaTheme="minorHAnsi"/>
          <w:sz w:val="24"/>
          <w:szCs w:val="24"/>
        </w:rPr>
      </w:pPr>
      <w:r w:rsidRPr="00017232">
        <w:rPr>
          <w:rFonts w:eastAsiaTheme="minorHAnsi" w:hint="eastAsia"/>
          <w:sz w:val="24"/>
          <w:szCs w:val="24"/>
        </w:rPr>
        <w:t>豆腐屋で冷蔵保管中の病原性大腸菌の増殖を抑えることができれば商品の安全性を格段に向上させることができます。トータルで三日の消費期限は商慣行として譲れないとすれば冷蔵保存にはいるまえの品温（豆腐の芯温）を下げ、</w:t>
      </w:r>
      <w:r w:rsidRPr="007B6386">
        <w:rPr>
          <w:rFonts w:eastAsiaTheme="minorHAnsi" w:hint="eastAsia"/>
          <w:sz w:val="24"/>
          <w:szCs w:val="24"/>
        </w:rPr>
        <w:t>冷蔵保管</w:t>
      </w:r>
      <w:r w:rsidR="00E06BE4" w:rsidRPr="007B6386">
        <w:rPr>
          <w:rFonts w:eastAsiaTheme="minorHAnsi" w:hint="eastAsia"/>
          <w:sz w:val="24"/>
          <w:szCs w:val="24"/>
        </w:rPr>
        <w:t>中の温度履歴を下方に押しやること</w:t>
      </w:r>
      <w:r w:rsidRPr="007B6386">
        <w:rPr>
          <w:rFonts w:eastAsiaTheme="minorHAnsi" w:hint="eastAsia"/>
          <w:sz w:val="24"/>
          <w:szCs w:val="24"/>
        </w:rPr>
        <w:t>が</w:t>
      </w:r>
      <w:r w:rsidRPr="00017232">
        <w:rPr>
          <w:rFonts w:eastAsiaTheme="minorHAnsi" w:hint="eastAsia"/>
          <w:sz w:val="24"/>
          <w:szCs w:val="24"/>
        </w:rPr>
        <w:t>ベストな対策であるという結論に至るのは当然です。</w:t>
      </w:r>
    </w:p>
    <w:p w14:paraId="286CBC6B" w14:textId="77777777" w:rsidR="008A57AF" w:rsidRPr="00017232" w:rsidRDefault="008A57AF" w:rsidP="008A57AF">
      <w:pPr>
        <w:spacing w:line="340" w:lineRule="exact"/>
        <w:rPr>
          <w:rFonts w:eastAsiaTheme="minorHAnsi"/>
          <w:sz w:val="24"/>
          <w:szCs w:val="24"/>
        </w:rPr>
      </w:pPr>
    </w:p>
    <w:p w14:paraId="6A0C39BD" w14:textId="6308AC22" w:rsidR="008A57AF" w:rsidRDefault="008A57AF" w:rsidP="008A57AF">
      <w:pPr>
        <w:spacing w:line="340" w:lineRule="exact"/>
        <w:ind w:firstLineChars="100" w:firstLine="240"/>
        <w:rPr>
          <w:rFonts w:eastAsiaTheme="minorHAnsi"/>
          <w:sz w:val="24"/>
          <w:szCs w:val="24"/>
        </w:rPr>
      </w:pPr>
      <w:r w:rsidRPr="00017232">
        <w:rPr>
          <w:rFonts w:eastAsiaTheme="minorHAnsi" w:hint="eastAsia"/>
          <w:sz w:val="24"/>
          <w:szCs w:val="24"/>
        </w:rPr>
        <w:t>そのため、冷却・冷蔵に関しての設備投資を決意し「</w:t>
      </w:r>
      <w:r w:rsidRPr="008A57AF">
        <w:rPr>
          <w:rFonts w:eastAsiaTheme="minorHAnsi" w:hint="eastAsia"/>
          <w:sz w:val="24"/>
          <w:szCs w:val="24"/>
        </w:rPr>
        <w:t>製造所設営２」へと移行します。</w:t>
      </w:r>
    </w:p>
    <w:p w14:paraId="6BF65BDC" w14:textId="652EFD3B" w:rsidR="008A57AF" w:rsidRDefault="008A57AF" w:rsidP="007F02CD">
      <w:pPr>
        <w:spacing w:line="340" w:lineRule="exact"/>
        <w:rPr>
          <w:rFonts w:eastAsiaTheme="minorHAnsi"/>
          <w:sz w:val="24"/>
          <w:szCs w:val="24"/>
        </w:rPr>
      </w:pPr>
    </w:p>
    <w:p w14:paraId="56B5B971" w14:textId="14980B4E" w:rsidR="008A57AF" w:rsidRDefault="008A57AF" w:rsidP="007F02CD">
      <w:pPr>
        <w:spacing w:line="340" w:lineRule="exact"/>
        <w:rPr>
          <w:rFonts w:eastAsiaTheme="minorHAnsi"/>
          <w:sz w:val="24"/>
          <w:szCs w:val="24"/>
        </w:rPr>
      </w:pPr>
    </w:p>
    <w:p w14:paraId="27F66E5A" w14:textId="33F44352" w:rsidR="008A57AF" w:rsidRDefault="008A57AF" w:rsidP="007F02CD">
      <w:pPr>
        <w:spacing w:line="340" w:lineRule="exact"/>
        <w:rPr>
          <w:rFonts w:eastAsiaTheme="minorHAnsi"/>
          <w:sz w:val="24"/>
          <w:szCs w:val="24"/>
        </w:rPr>
      </w:pPr>
    </w:p>
    <w:p w14:paraId="3CC76559" w14:textId="4887E8E3" w:rsidR="008A57AF" w:rsidRDefault="008A57AF" w:rsidP="007F02CD">
      <w:pPr>
        <w:spacing w:line="340" w:lineRule="exact"/>
        <w:rPr>
          <w:rFonts w:eastAsiaTheme="minorHAnsi"/>
          <w:sz w:val="24"/>
          <w:szCs w:val="24"/>
        </w:rPr>
      </w:pPr>
    </w:p>
    <w:p w14:paraId="20FE3956" w14:textId="53EA6F28" w:rsidR="008A57AF" w:rsidRDefault="008A57AF" w:rsidP="007F02CD">
      <w:pPr>
        <w:spacing w:line="340" w:lineRule="exact"/>
        <w:rPr>
          <w:rFonts w:eastAsiaTheme="minorHAnsi"/>
          <w:sz w:val="24"/>
          <w:szCs w:val="24"/>
        </w:rPr>
      </w:pPr>
    </w:p>
    <w:p w14:paraId="63B74658" w14:textId="09127EA1" w:rsidR="008A57AF" w:rsidRDefault="008A57AF" w:rsidP="007F02CD">
      <w:pPr>
        <w:spacing w:line="340" w:lineRule="exact"/>
        <w:rPr>
          <w:rFonts w:eastAsiaTheme="minorHAnsi"/>
          <w:sz w:val="24"/>
          <w:szCs w:val="24"/>
        </w:rPr>
      </w:pPr>
    </w:p>
    <w:p w14:paraId="2590A61B" w14:textId="39411574" w:rsidR="008A57AF" w:rsidRDefault="008A57AF" w:rsidP="007F02CD">
      <w:pPr>
        <w:spacing w:line="340" w:lineRule="exact"/>
        <w:rPr>
          <w:rFonts w:eastAsiaTheme="minorHAnsi"/>
          <w:sz w:val="24"/>
          <w:szCs w:val="24"/>
        </w:rPr>
      </w:pPr>
    </w:p>
    <w:p w14:paraId="10E0CD19" w14:textId="1B28F646" w:rsidR="008A57AF" w:rsidRDefault="008A57AF" w:rsidP="007F02CD">
      <w:pPr>
        <w:spacing w:line="340" w:lineRule="exact"/>
        <w:rPr>
          <w:rFonts w:eastAsiaTheme="minorHAnsi"/>
          <w:sz w:val="24"/>
          <w:szCs w:val="24"/>
        </w:rPr>
      </w:pPr>
    </w:p>
    <w:p w14:paraId="0D7CAC22" w14:textId="02E43985" w:rsidR="008A57AF" w:rsidRDefault="008A57AF" w:rsidP="007F02CD">
      <w:pPr>
        <w:spacing w:line="340" w:lineRule="exact"/>
        <w:rPr>
          <w:rFonts w:eastAsiaTheme="minorHAnsi"/>
          <w:sz w:val="24"/>
          <w:szCs w:val="24"/>
        </w:rPr>
      </w:pPr>
    </w:p>
    <w:p w14:paraId="087F5A64" w14:textId="18BB7537" w:rsidR="008A57AF" w:rsidRDefault="008A57AF" w:rsidP="007F02CD">
      <w:pPr>
        <w:spacing w:line="340" w:lineRule="exact"/>
        <w:rPr>
          <w:rFonts w:eastAsiaTheme="minorHAnsi"/>
          <w:sz w:val="24"/>
          <w:szCs w:val="24"/>
        </w:rPr>
      </w:pPr>
    </w:p>
    <w:p w14:paraId="6A8C8301" w14:textId="2B8AAB9F" w:rsidR="008A57AF" w:rsidRDefault="008A57AF" w:rsidP="007F02CD">
      <w:pPr>
        <w:spacing w:line="340" w:lineRule="exact"/>
        <w:rPr>
          <w:rFonts w:eastAsiaTheme="minorHAnsi"/>
          <w:sz w:val="24"/>
          <w:szCs w:val="24"/>
        </w:rPr>
      </w:pPr>
    </w:p>
    <w:p w14:paraId="01E6C44A" w14:textId="0D04EFFA" w:rsidR="008A57AF" w:rsidRDefault="008A57AF" w:rsidP="007F02CD">
      <w:pPr>
        <w:spacing w:line="340" w:lineRule="exact"/>
        <w:rPr>
          <w:rFonts w:eastAsiaTheme="minorHAnsi"/>
          <w:sz w:val="24"/>
          <w:szCs w:val="24"/>
        </w:rPr>
      </w:pPr>
    </w:p>
    <w:p w14:paraId="1176F9EE" w14:textId="1C5EDB19" w:rsidR="008A57AF" w:rsidRDefault="008A57AF" w:rsidP="007F02CD">
      <w:pPr>
        <w:spacing w:line="340" w:lineRule="exact"/>
        <w:rPr>
          <w:rFonts w:eastAsiaTheme="minorHAnsi"/>
          <w:sz w:val="24"/>
          <w:szCs w:val="24"/>
        </w:rPr>
      </w:pPr>
    </w:p>
    <w:p w14:paraId="7E0808C9" w14:textId="15460025" w:rsidR="008A57AF" w:rsidRDefault="008A57AF" w:rsidP="007F02CD">
      <w:pPr>
        <w:spacing w:line="340" w:lineRule="exact"/>
        <w:rPr>
          <w:rFonts w:eastAsiaTheme="minorHAnsi"/>
          <w:sz w:val="24"/>
          <w:szCs w:val="24"/>
        </w:rPr>
      </w:pPr>
    </w:p>
    <w:p w14:paraId="398043B7" w14:textId="77777777" w:rsidR="008A57AF" w:rsidRDefault="008A57AF" w:rsidP="007F02CD">
      <w:pPr>
        <w:spacing w:line="340" w:lineRule="exact"/>
        <w:rPr>
          <w:rFonts w:eastAsiaTheme="minorHAnsi"/>
          <w:sz w:val="24"/>
          <w:szCs w:val="24"/>
        </w:rPr>
      </w:pPr>
    </w:p>
    <w:p w14:paraId="49FCE3AA" w14:textId="05B6BD43" w:rsidR="006C76DE" w:rsidRDefault="006C76DE" w:rsidP="007F02CD">
      <w:pPr>
        <w:spacing w:line="340" w:lineRule="exact"/>
        <w:rPr>
          <w:rFonts w:eastAsiaTheme="minorHAnsi"/>
          <w:sz w:val="24"/>
          <w:szCs w:val="24"/>
        </w:rPr>
      </w:pPr>
    </w:p>
    <w:p w14:paraId="4E877846" w14:textId="3E1DF377" w:rsidR="006C76DE" w:rsidRDefault="006C76DE" w:rsidP="007F02CD">
      <w:pPr>
        <w:spacing w:line="340" w:lineRule="exact"/>
        <w:rPr>
          <w:rFonts w:eastAsiaTheme="minorHAnsi"/>
          <w:sz w:val="24"/>
          <w:szCs w:val="24"/>
        </w:rPr>
      </w:pPr>
    </w:p>
    <w:p w14:paraId="1E11F480" w14:textId="31DD84EE" w:rsidR="006C76DE" w:rsidRDefault="006C76DE" w:rsidP="007F02CD">
      <w:pPr>
        <w:spacing w:line="340" w:lineRule="exact"/>
        <w:rPr>
          <w:rFonts w:eastAsiaTheme="minorHAnsi"/>
          <w:sz w:val="24"/>
          <w:szCs w:val="24"/>
        </w:rPr>
      </w:pPr>
    </w:p>
    <w:p w14:paraId="1A415B4E" w14:textId="585885B1" w:rsidR="006C76DE" w:rsidRDefault="006C76DE" w:rsidP="007F02CD">
      <w:pPr>
        <w:spacing w:line="340" w:lineRule="exact"/>
        <w:rPr>
          <w:rFonts w:eastAsiaTheme="minorHAnsi"/>
          <w:sz w:val="24"/>
          <w:szCs w:val="24"/>
        </w:rPr>
      </w:pPr>
    </w:p>
    <w:p w14:paraId="570DC6A5" w14:textId="468A7EA2" w:rsidR="006C76DE" w:rsidRDefault="006C76DE" w:rsidP="007F02CD">
      <w:pPr>
        <w:spacing w:line="340" w:lineRule="exact"/>
        <w:rPr>
          <w:rFonts w:eastAsiaTheme="minorHAnsi"/>
          <w:sz w:val="24"/>
          <w:szCs w:val="24"/>
        </w:rPr>
      </w:pPr>
    </w:p>
    <w:p w14:paraId="4A28ECC2" w14:textId="1F0FBB80" w:rsidR="006C76DE" w:rsidRDefault="006C76DE" w:rsidP="007F02CD">
      <w:pPr>
        <w:spacing w:line="340" w:lineRule="exact"/>
        <w:rPr>
          <w:rFonts w:eastAsiaTheme="minorHAnsi"/>
          <w:sz w:val="24"/>
          <w:szCs w:val="24"/>
        </w:rPr>
      </w:pPr>
    </w:p>
    <w:p w14:paraId="3998DBFE" w14:textId="383C657B" w:rsidR="006C76DE" w:rsidRDefault="006C76DE" w:rsidP="007F02CD">
      <w:pPr>
        <w:spacing w:line="340" w:lineRule="exact"/>
        <w:rPr>
          <w:rFonts w:eastAsiaTheme="minorHAnsi"/>
          <w:sz w:val="24"/>
          <w:szCs w:val="24"/>
        </w:rPr>
      </w:pPr>
    </w:p>
    <w:p w14:paraId="000E0118" w14:textId="77777777" w:rsidR="006C76DE" w:rsidRDefault="006C76DE" w:rsidP="007F02CD">
      <w:pPr>
        <w:spacing w:line="340" w:lineRule="exact"/>
        <w:rPr>
          <w:rFonts w:eastAsiaTheme="minorHAnsi"/>
          <w:sz w:val="24"/>
          <w:szCs w:val="24"/>
        </w:rPr>
      </w:pPr>
    </w:p>
    <w:p w14:paraId="3B9E3497" w14:textId="3F54503C" w:rsidR="006C76DE" w:rsidRDefault="006C76DE" w:rsidP="007F02CD">
      <w:pPr>
        <w:spacing w:line="340" w:lineRule="exact"/>
        <w:rPr>
          <w:rFonts w:eastAsiaTheme="minorHAnsi"/>
          <w:sz w:val="24"/>
          <w:szCs w:val="24"/>
        </w:rPr>
      </w:pPr>
    </w:p>
    <w:p w14:paraId="2096DD4C" w14:textId="56B47BBC" w:rsidR="006C76DE" w:rsidRDefault="006C76DE" w:rsidP="007F02CD">
      <w:pPr>
        <w:spacing w:line="340" w:lineRule="exact"/>
        <w:rPr>
          <w:rFonts w:eastAsiaTheme="minorHAnsi"/>
          <w:sz w:val="24"/>
          <w:szCs w:val="24"/>
        </w:rPr>
      </w:pPr>
    </w:p>
    <w:p w14:paraId="64FBADF1" w14:textId="66A3FFA8" w:rsidR="006C76DE" w:rsidRDefault="006C76DE" w:rsidP="007F02CD">
      <w:pPr>
        <w:spacing w:line="340" w:lineRule="exact"/>
        <w:rPr>
          <w:rFonts w:eastAsiaTheme="minorHAnsi"/>
          <w:sz w:val="24"/>
          <w:szCs w:val="24"/>
        </w:rPr>
      </w:pPr>
    </w:p>
    <w:p w14:paraId="2262A428" w14:textId="04E0FE84" w:rsidR="00DA0E88" w:rsidRDefault="00DA0E88" w:rsidP="007F02CD">
      <w:pPr>
        <w:spacing w:line="340" w:lineRule="exact"/>
        <w:rPr>
          <w:rFonts w:eastAsiaTheme="minorHAnsi"/>
          <w:sz w:val="24"/>
          <w:szCs w:val="24"/>
        </w:rPr>
      </w:pPr>
    </w:p>
    <w:p w14:paraId="67B33669" w14:textId="3C93BF9A" w:rsidR="00DA0E88" w:rsidRDefault="00DA0E88" w:rsidP="007F02CD">
      <w:pPr>
        <w:spacing w:line="340" w:lineRule="exact"/>
        <w:rPr>
          <w:rFonts w:eastAsiaTheme="minorHAnsi"/>
          <w:sz w:val="24"/>
          <w:szCs w:val="24"/>
        </w:rPr>
      </w:pPr>
      <w:r>
        <w:rPr>
          <w:noProof/>
        </w:rPr>
        <w:lastRenderedPageBreak/>
        <w:drawing>
          <wp:anchor distT="0" distB="0" distL="114300" distR="114300" simplePos="0" relativeHeight="252180480" behindDoc="0" locked="0" layoutInCell="1" allowOverlap="1" wp14:anchorId="099456F3" wp14:editId="0B2A3C2F">
            <wp:simplePos x="0" y="0"/>
            <wp:positionH relativeFrom="margin">
              <wp:align>center</wp:align>
            </wp:positionH>
            <wp:positionV relativeFrom="paragraph">
              <wp:posOffset>406400</wp:posOffset>
            </wp:positionV>
            <wp:extent cx="5495925" cy="6174740"/>
            <wp:effectExtent l="0" t="0" r="9525" b="0"/>
            <wp:wrapSquare wrapText="bothSides"/>
            <wp:docPr id="68769" name="図 6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95925" cy="6174740"/>
                    </a:xfrm>
                    <a:prstGeom prst="rect">
                      <a:avLst/>
                    </a:prstGeom>
                  </pic:spPr>
                </pic:pic>
              </a:graphicData>
            </a:graphic>
            <wp14:sizeRelH relativeFrom="margin">
              <wp14:pctWidth>0</wp14:pctWidth>
            </wp14:sizeRelH>
            <wp14:sizeRelV relativeFrom="margin">
              <wp14:pctHeight>0</wp14:pctHeight>
            </wp14:sizeRelV>
          </wp:anchor>
        </w:drawing>
      </w:r>
    </w:p>
    <w:p w14:paraId="3B736C1C" w14:textId="5607490F" w:rsidR="00DA0E88" w:rsidRDefault="00DA0E88" w:rsidP="007F02CD">
      <w:pPr>
        <w:spacing w:line="340" w:lineRule="exact"/>
        <w:rPr>
          <w:rFonts w:eastAsiaTheme="minorHAnsi"/>
          <w:sz w:val="24"/>
          <w:szCs w:val="24"/>
        </w:rPr>
      </w:pPr>
    </w:p>
    <w:p w14:paraId="708AAAF3" w14:textId="12CD18B4" w:rsidR="00DA0E88" w:rsidRDefault="00DA0E88" w:rsidP="007F02CD">
      <w:pPr>
        <w:spacing w:line="340" w:lineRule="exact"/>
        <w:rPr>
          <w:rFonts w:eastAsiaTheme="minorHAnsi"/>
          <w:sz w:val="24"/>
          <w:szCs w:val="24"/>
        </w:rPr>
      </w:pPr>
    </w:p>
    <w:p w14:paraId="61395E92" w14:textId="70EDF52E" w:rsidR="00DA0E88" w:rsidRDefault="00DA0E88" w:rsidP="007F02CD">
      <w:pPr>
        <w:spacing w:line="340" w:lineRule="exact"/>
        <w:rPr>
          <w:rFonts w:eastAsiaTheme="minorHAnsi"/>
          <w:sz w:val="24"/>
          <w:szCs w:val="24"/>
        </w:rPr>
      </w:pPr>
    </w:p>
    <w:p w14:paraId="73E3E65C" w14:textId="5B2B8B65" w:rsidR="00DA0E88" w:rsidRDefault="00DA0E88" w:rsidP="00DA0E88">
      <w:pPr>
        <w:spacing w:line="340" w:lineRule="exact"/>
        <w:ind w:firstLineChars="50" w:firstLine="120"/>
        <w:rPr>
          <w:rFonts w:eastAsiaTheme="minorHAnsi"/>
          <w:sz w:val="24"/>
          <w:szCs w:val="24"/>
        </w:rPr>
      </w:pPr>
      <w:r w:rsidRPr="00DA0E88">
        <w:rPr>
          <w:rFonts w:eastAsiaTheme="minorHAnsi" w:hint="eastAsia"/>
          <w:sz w:val="24"/>
          <w:szCs w:val="24"/>
        </w:rPr>
        <w:t>「製造所設営２」では</w:t>
      </w:r>
      <w:r>
        <w:rPr>
          <w:rFonts w:eastAsiaTheme="minorHAnsi" w:hint="eastAsia"/>
          <w:sz w:val="24"/>
          <w:szCs w:val="24"/>
        </w:rPr>
        <w:t>、</w:t>
      </w:r>
      <w:r w:rsidRPr="00DA0E88">
        <w:rPr>
          <w:rFonts w:eastAsiaTheme="minorHAnsi" w:hint="eastAsia"/>
          <w:sz w:val="24"/>
          <w:szCs w:val="24"/>
        </w:rPr>
        <w:t>チラー能力を強化すると</w:t>
      </w:r>
      <w:r>
        <w:rPr>
          <w:rFonts w:eastAsiaTheme="minorHAnsi" w:hint="eastAsia"/>
          <w:sz w:val="24"/>
          <w:szCs w:val="24"/>
        </w:rPr>
        <w:t>、</w:t>
      </w:r>
      <w:r w:rsidRPr="00DA0E88">
        <w:rPr>
          <w:rFonts w:eastAsiaTheme="minorHAnsi" w:hint="eastAsia"/>
          <w:sz w:val="24"/>
          <w:szCs w:val="24"/>
        </w:rPr>
        <w:t>冷蔵庫設定温度を下げるという二つの改善を推進します。冷蔵庫の中には強制循環ファンを取り付</w:t>
      </w:r>
      <w:r w:rsidRPr="00DA0E88">
        <w:rPr>
          <w:rFonts w:eastAsiaTheme="minorHAnsi" w:hint="eastAsia"/>
          <w:sz w:val="24"/>
          <w:szCs w:val="24"/>
        </w:rPr>
        <w:lastRenderedPageBreak/>
        <w:t>け、冷蔵庫の中でも急速に温度を降下させることができるようにしました。しかしながらチラー能力の強化や冷蔵庫内のファン取り付けくらいでは　大きな投資は必要となりません。つまり</w:t>
      </w:r>
      <w:r>
        <w:rPr>
          <w:rFonts w:eastAsiaTheme="minorHAnsi" w:hint="eastAsia"/>
          <w:sz w:val="24"/>
          <w:szCs w:val="24"/>
        </w:rPr>
        <w:t>、</w:t>
      </w:r>
      <w:r w:rsidRPr="00DA0E88">
        <w:rPr>
          <w:rFonts w:eastAsiaTheme="minorHAnsi" w:hint="eastAsia"/>
          <w:sz w:val="24"/>
          <w:szCs w:val="24"/>
        </w:rPr>
        <w:t xml:space="preserve">最小限の投資で病原性大腸菌の増殖をほぼ完ぺきに抑制することができるようになったのです。その結果　</w:t>
      </w:r>
      <w:r w:rsidRPr="00DA0E88">
        <w:rPr>
          <w:rFonts w:eastAsiaTheme="minorHAnsi"/>
          <w:sz w:val="24"/>
          <w:szCs w:val="24"/>
        </w:rPr>
        <w:t>HACCPプランは</w:t>
      </w:r>
    </w:p>
    <w:p w14:paraId="45C12EE4" w14:textId="1F30B427" w:rsidR="00DA0E88" w:rsidRDefault="00DA0E88" w:rsidP="007F02CD">
      <w:pPr>
        <w:spacing w:line="340" w:lineRule="exact"/>
        <w:rPr>
          <w:rFonts w:eastAsiaTheme="minorHAnsi"/>
          <w:sz w:val="24"/>
          <w:szCs w:val="24"/>
        </w:rPr>
      </w:pPr>
    </w:p>
    <w:p w14:paraId="2A7BEF0C" w14:textId="6F8E5FA5" w:rsidR="00DA0E88" w:rsidRDefault="00DA0E88" w:rsidP="007F02CD">
      <w:pPr>
        <w:spacing w:line="340" w:lineRule="exact"/>
        <w:rPr>
          <w:rFonts w:eastAsiaTheme="minorHAnsi"/>
          <w:sz w:val="24"/>
          <w:szCs w:val="24"/>
        </w:rPr>
      </w:pPr>
    </w:p>
    <w:p w14:paraId="43F8374D" w14:textId="246E5047" w:rsidR="00DA0E88" w:rsidRDefault="00DA0E88" w:rsidP="007F02CD">
      <w:pPr>
        <w:spacing w:line="340" w:lineRule="exact"/>
        <w:rPr>
          <w:rFonts w:eastAsiaTheme="minorHAnsi"/>
          <w:sz w:val="24"/>
          <w:szCs w:val="24"/>
        </w:rPr>
      </w:pPr>
    </w:p>
    <w:p w14:paraId="370A7C53" w14:textId="28504F66" w:rsidR="00DA0E88" w:rsidRDefault="00DA0E88" w:rsidP="007F02CD">
      <w:pPr>
        <w:spacing w:line="340" w:lineRule="exact"/>
        <w:rPr>
          <w:rFonts w:eastAsiaTheme="minorHAnsi"/>
          <w:sz w:val="24"/>
          <w:szCs w:val="24"/>
        </w:rPr>
      </w:pPr>
    </w:p>
    <w:p w14:paraId="2C02CE54" w14:textId="02B230EE" w:rsidR="00DA0E88" w:rsidRDefault="00DA0E88" w:rsidP="007F02CD">
      <w:pPr>
        <w:spacing w:line="340" w:lineRule="exact"/>
        <w:rPr>
          <w:rFonts w:eastAsiaTheme="minorHAnsi"/>
          <w:sz w:val="24"/>
          <w:szCs w:val="24"/>
        </w:rPr>
      </w:pPr>
    </w:p>
    <w:p w14:paraId="090BC7B9" w14:textId="23F9AC99" w:rsidR="00DA0E88" w:rsidRDefault="00DA0E88" w:rsidP="007F02CD">
      <w:pPr>
        <w:spacing w:line="340" w:lineRule="exact"/>
        <w:rPr>
          <w:rFonts w:eastAsiaTheme="minorHAnsi"/>
          <w:sz w:val="24"/>
          <w:szCs w:val="24"/>
        </w:rPr>
      </w:pPr>
    </w:p>
    <w:p w14:paraId="3C5F3061" w14:textId="2ACFDCC8" w:rsidR="00DA0E88" w:rsidRDefault="00DA0E88" w:rsidP="007F02CD">
      <w:pPr>
        <w:spacing w:line="340" w:lineRule="exact"/>
        <w:rPr>
          <w:rFonts w:eastAsiaTheme="minorHAnsi"/>
          <w:sz w:val="24"/>
          <w:szCs w:val="24"/>
        </w:rPr>
      </w:pPr>
    </w:p>
    <w:p w14:paraId="0355B73B" w14:textId="0A630C5B" w:rsidR="00DA0E88" w:rsidRDefault="00DA0E88" w:rsidP="007F02CD">
      <w:pPr>
        <w:spacing w:line="340" w:lineRule="exact"/>
        <w:rPr>
          <w:rFonts w:eastAsiaTheme="minorHAnsi"/>
          <w:sz w:val="24"/>
          <w:szCs w:val="24"/>
        </w:rPr>
      </w:pPr>
    </w:p>
    <w:p w14:paraId="14DDC233" w14:textId="1A6FC86A" w:rsidR="00DA0E88" w:rsidRDefault="00DA0E88" w:rsidP="007F02CD">
      <w:pPr>
        <w:spacing w:line="340" w:lineRule="exact"/>
        <w:rPr>
          <w:rFonts w:eastAsiaTheme="minorHAnsi"/>
          <w:sz w:val="24"/>
          <w:szCs w:val="24"/>
        </w:rPr>
      </w:pPr>
    </w:p>
    <w:p w14:paraId="4D685297" w14:textId="36353AA8" w:rsidR="00DA0E88" w:rsidRDefault="00DA0E88" w:rsidP="007F02CD">
      <w:pPr>
        <w:spacing w:line="340" w:lineRule="exact"/>
        <w:rPr>
          <w:rFonts w:eastAsiaTheme="minorHAnsi"/>
          <w:sz w:val="24"/>
          <w:szCs w:val="24"/>
        </w:rPr>
      </w:pPr>
    </w:p>
    <w:p w14:paraId="331803AB" w14:textId="3B517949" w:rsidR="00DA0E88" w:rsidRDefault="00DA0E88" w:rsidP="007F02CD">
      <w:pPr>
        <w:spacing w:line="340" w:lineRule="exact"/>
        <w:rPr>
          <w:rFonts w:eastAsiaTheme="minorHAnsi"/>
          <w:sz w:val="24"/>
          <w:szCs w:val="24"/>
        </w:rPr>
      </w:pPr>
    </w:p>
    <w:p w14:paraId="3FA6A7E8" w14:textId="77844692" w:rsidR="00DA0E88" w:rsidRDefault="00DA0E88" w:rsidP="007F02CD">
      <w:pPr>
        <w:spacing w:line="340" w:lineRule="exact"/>
        <w:rPr>
          <w:rFonts w:eastAsiaTheme="minorHAnsi"/>
          <w:sz w:val="24"/>
          <w:szCs w:val="24"/>
        </w:rPr>
      </w:pPr>
    </w:p>
    <w:p w14:paraId="28944055" w14:textId="5A74C8EE" w:rsidR="00DA0E88" w:rsidRDefault="00DA0E88" w:rsidP="007F02CD">
      <w:pPr>
        <w:spacing w:line="340" w:lineRule="exact"/>
        <w:rPr>
          <w:rFonts w:eastAsiaTheme="minorHAnsi"/>
          <w:sz w:val="24"/>
          <w:szCs w:val="24"/>
        </w:rPr>
      </w:pPr>
    </w:p>
    <w:p w14:paraId="4D4D3A50" w14:textId="26C2DF76" w:rsidR="00DA0E88" w:rsidRDefault="00DA0E88" w:rsidP="007F02CD">
      <w:pPr>
        <w:spacing w:line="340" w:lineRule="exact"/>
        <w:rPr>
          <w:rFonts w:eastAsiaTheme="minorHAnsi"/>
          <w:sz w:val="24"/>
          <w:szCs w:val="24"/>
        </w:rPr>
      </w:pPr>
    </w:p>
    <w:p w14:paraId="1D0387E3" w14:textId="2B80D706" w:rsidR="00DA0E88" w:rsidRDefault="00DA0E88" w:rsidP="007F02CD">
      <w:pPr>
        <w:spacing w:line="340" w:lineRule="exact"/>
        <w:rPr>
          <w:rFonts w:eastAsiaTheme="minorHAnsi"/>
          <w:sz w:val="24"/>
          <w:szCs w:val="24"/>
        </w:rPr>
      </w:pPr>
    </w:p>
    <w:p w14:paraId="08C5C691" w14:textId="265F63CC" w:rsidR="00DA0E88" w:rsidRDefault="00DA0E88" w:rsidP="007F02CD">
      <w:pPr>
        <w:spacing w:line="340" w:lineRule="exact"/>
        <w:rPr>
          <w:rFonts w:eastAsiaTheme="minorHAnsi"/>
          <w:sz w:val="24"/>
          <w:szCs w:val="24"/>
        </w:rPr>
      </w:pPr>
    </w:p>
    <w:p w14:paraId="348448A6" w14:textId="51E3E357" w:rsidR="00DA0E88" w:rsidRDefault="00DA0E88" w:rsidP="007F02CD">
      <w:pPr>
        <w:spacing w:line="340" w:lineRule="exact"/>
        <w:rPr>
          <w:rFonts w:eastAsiaTheme="minorHAnsi"/>
          <w:sz w:val="24"/>
          <w:szCs w:val="24"/>
        </w:rPr>
      </w:pPr>
    </w:p>
    <w:p w14:paraId="2E95750C" w14:textId="36B80B2D" w:rsidR="00DA0E88" w:rsidRDefault="00DA0E88" w:rsidP="007F02CD">
      <w:pPr>
        <w:spacing w:line="340" w:lineRule="exact"/>
        <w:rPr>
          <w:rFonts w:eastAsiaTheme="minorHAnsi"/>
          <w:sz w:val="24"/>
          <w:szCs w:val="24"/>
        </w:rPr>
      </w:pPr>
    </w:p>
    <w:p w14:paraId="4D919191" w14:textId="648A47CF" w:rsidR="00DA0E88" w:rsidRDefault="00DA0E88" w:rsidP="007F02CD">
      <w:pPr>
        <w:spacing w:line="340" w:lineRule="exact"/>
        <w:rPr>
          <w:rFonts w:eastAsiaTheme="minorHAnsi"/>
          <w:sz w:val="24"/>
          <w:szCs w:val="24"/>
        </w:rPr>
      </w:pPr>
    </w:p>
    <w:p w14:paraId="27F1ABC3" w14:textId="7D573054" w:rsidR="00DA0E88" w:rsidRDefault="00DA0E88" w:rsidP="007F02CD">
      <w:pPr>
        <w:spacing w:line="340" w:lineRule="exact"/>
        <w:rPr>
          <w:rFonts w:eastAsiaTheme="minorHAnsi"/>
          <w:sz w:val="24"/>
          <w:szCs w:val="24"/>
        </w:rPr>
      </w:pPr>
    </w:p>
    <w:p w14:paraId="14E5F437" w14:textId="54D69275" w:rsidR="00DA0E88" w:rsidRDefault="00DA0E88" w:rsidP="007F02CD">
      <w:pPr>
        <w:spacing w:line="340" w:lineRule="exact"/>
        <w:rPr>
          <w:rFonts w:eastAsiaTheme="minorHAnsi"/>
          <w:sz w:val="24"/>
          <w:szCs w:val="24"/>
        </w:rPr>
      </w:pPr>
    </w:p>
    <w:p w14:paraId="46BD8059" w14:textId="6EF1BB1C" w:rsidR="00DA0E88" w:rsidRDefault="00DA0E88" w:rsidP="007F02CD">
      <w:pPr>
        <w:spacing w:line="340" w:lineRule="exact"/>
        <w:rPr>
          <w:rFonts w:eastAsiaTheme="minorHAnsi"/>
          <w:sz w:val="24"/>
          <w:szCs w:val="24"/>
        </w:rPr>
      </w:pPr>
    </w:p>
    <w:p w14:paraId="4AA406C6" w14:textId="11A4BF76" w:rsidR="00DA0E88" w:rsidRDefault="00DA0E88" w:rsidP="007F02CD">
      <w:pPr>
        <w:spacing w:line="340" w:lineRule="exact"/>
        <w:rPr>
          <w:rFonts w:eastAsiaTheme="minorHAnsi"/>
          <w:sz w:val="24"/>
          <w:szCs w:val="24"/>
        </w:rPr>
      </w:pPr>
    </w:p>
    <w:p w14:paraId="7851CA0F" w14:textId="74C1AA7D" w:rsidR="00DA0E88" w:rsidRDefault="00DA0E88" w:rsidP="007F02CD">
      <w:pPr>
        <w:spacing w:line="340" w:lineRule="exact"/>
        <w:rPr>
          <w:rFonts w:eastAsiaTheme="minorHAnsi"/>
          <w:sz w:val="24"/>
          <w:szCs w:val="24"/>
        </w:rPr>
      </w:pPr>
    </w:p>
    <w:p w14:paraId="44B68628" w14:textId="2945730A" w:rsidR="00DA0E88" w:rsidRDefault="00DA0E88" w:rsidP="007F02CD">
      <w:pPr>
        <w:spacing w:line="340" w:lineRule="exact"/>
        <w:rPr>
          <w:rFonts w:eastAsiaTheme="minorHAnsi"/>
          <w:sz w:val="24"/>
          <w:szCs w:val="24"/>
        </w:rPr>
      </w:pPr>
    </w:p>
    <w:p w14:paraId="685B1D8C" w14:textId="0A8978AD" w:rsidR="00DA0E88" w:rsidRDefault="00DA0E88" w:rsidP="007F02CD">
      <w:pPr>
        <w:spacing w:line="340" w:lineRule="exact"/>
        <w:rPr>
          <w:rFonts w:eastAsiaTheme="minorHAnsi"/>
          <w:sz w:val="24"/>
          <w:szCs w:val="24"/>
        </w:rPr>
      </w:pPr>
    </w:p>
    <w:p w14:paraId="56E73F24" w14:textId="006E2E0F" w:rsidR="00DA0E88" w:rsidRDefault="00DA0E88" w:rsidP="007F02CD">
      <w:pPr>
        <w:spacing w:line="340" w:lineRule="exact"/>
        <w:rPr>
          <w:rFonts w:eastAsiaTheme="minorHAnsi"/>
          <w:sz w:val="24"/>
          <w:szCs w:val="24"/>
        </w:rPr>
      </w:pPr>
    </w:p>
    <w:p w14:paraId="1DE9B118" w14:textId="293BAFAD" w:rsidR="00DA0E88" w:rsidRDefault="00DA0E88" w:rsidP="007F02CD">
      <w:pPr>
        <w:spacing w:line="340" w:lineRule="exact"/>
        <w:rPr>
          <w:rFonts w:eastAsiaTheme="minorHAnsi"/>
          <w:sz w:val="24"/>
          <w:szCs w:val="24"/>
        </w:rPr>
      </w:pPr>
    </w:p>
    <w:p w14:paraId="71CF4989" w14:textId="3845127B" w:rsidR="00DA0E88" w:rsidRDefault="00DA0E88" w:rsidP="007F02CD">
      <w:pPr>
        <w:spacing w:line="340" w:lineRule="exact"/>
        <w:rPr>
          <w:rFonts w:eastAsiaTheme="minorHAnsi"/>
          <w:sz w:val="24"/>
          <w:szCs w:val="24"/>
        </w:rPr>
      </w:pPr>
    </w:p>
    <w:p w14:paraId="4CE2C4BC" w14:textId="3A5832E8" w:rsidR="00DA0E88" w:rsidRDefault="00DA0E88" w:rsidP="007F02CD">
      <w:pPr>
        <w:spacing w:line="340" w:lineRule="exact"/>
        <w:rPr>
          <w:rFonts w:eastAsiaTheme="minorHAnsi"/>
          <w:sz w:val="24"/>
          <w:szCs w:val="24"/>
        </w:rPr>
      </w:pPr>
    </w:p>
    <w:p w14:paraId="16B6AA35" w14:textId="78AC62E8" w:rsidR="00DA0E88" w:rsidRDefault="00DA0E88" w:rsidP="007F02CD">
      <w:pPr>
        <w:spacing w:line="340" w:lineRule="exact"/>
        <w:rPr>
          <w:rFonts w:eastAsiaTheme="minorHAnsi"/>
          <w:sz w:val="24"/>
          <w:szCs w:val="24"/>
        </w:rPr>
      </w:pPr>
    </w:p>
    <w:p w14:paraId="085B4C34" w14:textId="31872C5A" w:rsidR="00DA0E88" w:rsidRDefault="00DA0E88" w:rsidP="007F02CD">
      <w:pPr>
        <w:spacing w:line="340" w:lineRule="exact"/>
        <w:rPr>
          <w:rFonts w:eastAsiaTheme="minorHAnsi"/>
          <w:sz w:val="24"/>
          <w:szCs w:val="24"/>
        </w:rPr>
      </w:pPr>
    </w:p>
    <w:p w14:paraId="29BD3AC9" w14:textId="5B84EC70" w:rsidR="00DA0E88" w:rsidRDefault="00DA0E88" w:rsidP="007F02CD">
      <w:pPr>
        <w:spacing w:line="340" w:lineRule="exact"/>
        <w:rPr>
          <w:rFonts w:eastAsiaTheme="minorHAnsi"/>
          <w:sz w:val="24"/>
          <w:szCs w:val="24"/>
        </w:rPr>
      </w:pPr>
    </w:p>
    <w:p w14:paraId="156F601A" w14:textId="6CC68FFF" w:rsidR="00DA0E88" w:rsidRDefault="00DA0E88" w:rsidP="007F02CD">
      <w:pPr>
        <w:spacing w:line="340" w:lineRule="exact"/>
        <w:rPr>
          <w:rFonts w:eastAsiaTheme="minorHAnsi"/>
          <w:sz w:val="24"/>
          <w:szCs w:val="24"/>
        </w:rPr>
      </w:pPr>
    </w:p>
    <w:p w14:paraId="188F1F94" w14:textId="45BB20A5" w:rsidR="00DA0E88" w:rsidRDefault="00DA0E88" w:rsidP="007F02CD">
      <w:pPr>
        <w:spacing w:line="340" w:lineRule="exact"/>
        <w:rPr>
          <w:rFonts w:eastAsiaTheme="minorHAnsi"/>
          <w:sz w:val="24"/>
          <w:szCs w:val="24"/>
        </w:rPr>
      </w:pPr>
    </w:p>
    <w:p w14:paraId="36E03667" w14:textId="030CB84D" w:rsidR="00DA0E88" w:rsidRDefault="00DA0E88" w:rsidP="007F02CD">
      <w:pPr>
        <w:spacing w:line="340" w:lineRule="exact"/>
        <w:rPr>
          <w:rFonts w:eastAsiaTheme="minorHAnsi"/>
          <w:sz w:val="24"/>
          <w:szCs w:val="24"/>
        </w:rPr>
      </w:pPr>
    </w:p>
    <w:p w14:paraId="0FF05715" w14:textId="7E3C97FF" w:rsidR="00DA0E88" w:rsidRDefault="00DA0E88" w:rsidP="007F02CD">
      <w:pPr>
        <w:spacing w:line="340" w:lineRule="exact"/>
        <w:rPr>
          <w:rFonts w:eastAsiaTheme="minorHAnsi"/>
          <w:sz w:val="24"/>
          <w:szCs w:val="24"/>
        </w:rPr>
      </w:pPr>
    </w:p>
    <w:p w14:paraId="27317EE5" w14:textId="3EFC4BE8" w:rsidR="00DA0E88" w:rsidRDefault="00DA0E88" w:rsidP="007F02CD">
      <w:pPr>
        <w:spacing w:line="340" w:lineRule="exact"/>
        <w:rPr>
          <w:rFonts w:eastAsiaTheme="minorHAnsi"/>
          <w:sz w:val="24"/>
          <w:szCs w:val="24"/>
        </w:rPr>
      </w:pPr>
    </w:p>
    <w:p w14:paraId="4C88DC2F" w14:textId="6BC9DFF9" w:rsidR="00DA0E88" w:rsidRDefault="00DA0E88" w:rsidP="007F02CD">
      <w:pPr>
        <w:spacing w:line="340" w:lineRule="exact"/>
        <w:rPr>
          <w:rFonts w:eastAsiaTheme="minorHAnsi"/>
          <w:sz w:val="24"/>
          <w:szCs w:val="24"/>
        </w:rPr>
      </w:pPr>
    </w:p>
    <w:p w14:paraId="29F78022" w14:textId="4F091F62" w:rsidR="00DA0E88" w:rsidRDefault="00DA0E88" w:rsidP="007F02CD">
      <w:pPr>
        <w:spacing w:line="340" w:lineRule="exact"/>
        <w:rPr>
          <w:rFonts w:eastAsiaTheme="minorHAnsi"/>
          <w:sz w:val="24"/>
          <w:szCs w:val="24"/>
        </w:rPr>
      </w:pPr>
    </w:p>
    <w:p w14:paraId="42848B15" w14:textId="3D9499D1" w:rsidR="00DA0E88" w:rsidRDefault="00DA0E88" w:rsidP="007F02CD">
      <w:pPr>
        <w:spacing w:line="340" w:lineRule="exact"/>
        <w:rPr>
          <w:rFonts w:eastAsiaTheme="minorHAnsi"/>
          <w:sz w:val="24"/>
          <w:szCs w:val="24"/>
        </w:rPr>
      </w:pPr>
    </w:p>
    <w:p w14:paraId="1A81075F" w14:textId="16FEF408" w:rsidR="00DA0E88" w:rsidRDefault="00DA0E88" w:rsidP="007F02CD">
      <w:pPr>
        <w:spacing w:line="340" w:lineRule="exact"/>
        <w:rPr>
          <w:rFonts w:eastAsiaTheme="minorHAnsi"/>
          <w:sz w:val="24"/>
          <w:szCs w:val="24"/>
        </w:rPr>
      </w:pPr>
    </w:p>
    <w:p w14:paraId="3E900657" w14:textId="3AA24C2B" w:rsidR="00DA0E88" w:rsidRDefault="002D4A6D" w:rsidP="007F02CD">
      <w:pPr>
        <w:spacing w:line="340" w:lineRule="exact"/>
        <w:rPr>
          <w:rFonts w:eastAsiaTheme="minorHAnsi"/>
          <w:sz w:val="24"/>
          <w:szCs w:val="24"/>
        </w:rPr>
      </w:pPr>
      <w:r>
        <w:rPr>
          <w:noProof/>
        </w:rPr>
        <w:drawing>
          <wp:anchor distT="0" distB="0" distL="114300" distR="114300" simplePos="0" relativeHeight="252181504" behindDoc="0" locked="0" layoutInCell="1" allowOverlap="1" wp14:anchorId="34F08FF9" wp14:editId="58D3AE8C">
            <wp:simplePos x="0" y="0"/>
            <wp:positionH relativeFrom="margin">
              <wp:align>center</wp:align>
            </wp:positionH>
            <wp:positionV relativeFrom="paragraph">
              <wp:posOffset>300355</wp:posOffset>
            </wp:positionV>
            <wp:extent cx="5811520" cy="2407102"/>
            <wp:effectExtent l="0" t="0" r="0" b="0"/>
            <wp:wrapSquare wrapText="bothSides"/>
            <wp:docPr id="68770" name="図 6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11520" cy="2407102"/>
                    </a:xfrm>
                    <a:prstGeom prst="rect">
                      <a:avLst/>
                    </a:prstGeom>
                  </pic:spPr>
                </pic:pic>
              </a:graphicData>
            </a:graphic>
            <wp14:sizeRelH relativeFrom="margin">
              <wp14:pctWidth>0</wp14:pctWidth>
            </wp14:sizeRelH>
            <wp14:sizeRelV relativeFrom="margin">
              <wp14:pctHeight>0</wp14:pctHeight>
            </wp14:sizeRelV>
          </wp:anchor>
        </w:drawing>
      </w:r>
    </w:p>
    <w:p w14:paraId="3891D5E6" w14:textId="4DC79EE9" w:rsidR="00DA0E88" w:rsidRDefault="00DA0E88" w:rsidP="007F02CD">
      <w:pPr>
        <w:spacing w:line="340" w:lineRule="exact"/>
        <w:rPr>
          <w:rFonts w:eastAsiaTheme="minorHAnsi"/>
          <w:sz w:val="24"/>
          <w:szCs w:val="24"/>
        </w:rPr>
      </w:pPr>
    </w:p>
    <w:p w14:paraId="7E283FFC" w14:textId="692BA39A" w:rsidR="00DA0E88" w:rsidRDefault="00DA0E88" w:rsidP="007F02CD">
      <w:pPr>
        <w:spacing w:line="340" w:lineRule="exact"/>
        <w:rPr>
          <w:rFonts w:eastAsiaTheme="minorHAnsi"/>
          <w:sz w:val="24"/>
          <w:szCs w:val="24"/>
        </w:rPr>
      </w:pPr>
    </w:p>
    <w:p w14:paraId="4A302AEE" w14:textId="34EBBA16" w:rsidR="00DA0E88" w:rsidRDefault="00DA0E88" w:rsidP="007F02CD">
      <w:pPr>
        <w:spacing w:line="340" w:lineRule="exact"/>
        <w:rPr>
          <w:rFonts w:eastAsiaTheme="minorHAnsi"/>
          <w:sz w:val="24"/>
          <w:szCs w:val="24"/>
        </w:rPr>
      </w:pPr>
    </w:p>
    <w:p w14:paraId="524EBEB9" w14:textId="31F7AC27" w:rsidR="00DA0E88" w:rsidRDefault="00DA0E88" w:rsidP="007F02CD">
      <w:pPr>
        <w:spacing w:line="340" w:lineRule="exact"/>
        <w:rPr>
          <w:rFonts w:eastAsiaTheme="minorHAnsi"/>
          <w:sz w:val="24"/>
          <w:szCs w:val="24"/>
        </w:rPr>
      </w:pPr>
    </w:p>
    <w:p w14:paraId="0594320F" w14:textId="21510D6B" w:rsidR="00DA0E88" w:rsidRDefault="00DA0E88" w:rsidP="007F02CD">
      <w:pPr>
        <w:spacing w:line="340" w:lineRule="exact"/>
        <w:rPr>
          <w:rFonts w:eastAsiaTheme="minorHAnsi"/>
          <w:sz w:val="24"/>
          <w:szCs w:val="24"/>
        </w:rPr>
      </w:pPr>
    </w:p>
    <w:p w14:paraId="3D7C7C8A" w14:textId="6BC29C96" w:rsidR="00DA0E88" w:rsidRDefault="00DA0E88" w:rsidP="007F02CD">
      <w:pPr>
        <w:spacing w:line="340" w:lineRule="exact"/>
        <w:rPr>
          <w:rFonts w:eastAsiaTheme="minorHAnsi"/>
          <w:sz w:val="24"/>
          <w:szCs w:val="24"/>
        </w:rPr>
      </w:pPr>
    </w:p>
    <w:p w14:paraId="23FE1A42" w14:textId="664221E0" w:rsidR="00DA0E88" w:rsidRDefault="00DA0E88" w:rsidP="007F02CD">
      <w:pPr>
        <w:spacing w:line="340" w:lineRule="exact"/>
        <w:rPr>
          <w:rFonts w:eastAsiaTheme="minorHAnsi"/>
          <w:sz w:val="24"/>
          <w:szCs w:val="24"/>
        </w:rPr>
      </w:pPr>
    </w:p>
    <w:p w14:paraId="121A8EA8" w14:textId="1FDF754F" w:rsidR="00DA0E88" w:rsidRDefault="00DA0E88" w:rsidP="007F02CD">
      <w:pPr>
        <w:spacing w:line="340" w:lineRule="exact"/>
        <w:rPr>
          <w:rFonts w:eastAsiaTheme="minorHAnsi"/>
          <w:sz w:val="24"/>
          <w:szCs w:val="24"/>
        </w:rPr>
      </w:pPr>
    </w:p>
    <w:p w14:paraId="5AA42CF7" w14:textId="675DF4B1" w:rsidR="00DA0E88" w:rsidRDefault="00DA0E88" w:rsidP="007F02CD">
      <w:pPr>
        <w:spacing w:line="340" w:lineRule="exact"/>
        <w:rPr>
          <w:rFonts w:eastAsiaTheme="minorHAnsi"/>
          <w:sz w:val="24"/>
          <w:szCs w:val="24"/>
        </w:rPr>
      </w:pPr>
    </w:p>
    <w:p w14:paraId="1A8118E6" w14:textId="65A4E6ED" w:rsidR="00DA0E88" w:rsidRDefault="00DA0E88" w:rsidP="007F02CD">
      <w:pPr>
        <w:spacing w:line="340" w:lineRule="exact"/>
        <w:rPr>
          <w:rFonts w:eastAsiaTheme="minorHAnsi"/>
          <w:sz w:val="24"/>
          <w:szCs w:val="24"/>
        </w:rPr>
      </w:pPr>
    </w:p>
    <w:p w14:paraId="023BF4DB" w14:textId="512D3878" w:rsidR="00DA0E88" w:rsidRDefault="00DA0E88" w:rsidP="007F02CD">
      <w:pPr>
        <w:spacing w:line="340" w:lineRule="exact"/>
        <w:rPr>
          <w:rFonts w:eastAsiaTheme="minorHAnsi"/>
          <w:sz w:val="24"/>
          <w:szCs w:val="24"/>
        </w:rPr>
      </w:pPr>
    </w:p>
    <w:p w14:paraId="4EDC354D" w14:textId="70F5B66B" w:rsidR="00DA0E88" w:rsidRDefault="00DA0E88" w:rsidP="007F02CD">
      <w:pPr>
        <w:spacing w:line="340" w:lineRule="exact"/>
        <w:rPr>
          <w:rFonts w:eastAsiaTheme="minorHAnsi"/>
          <w:sz w:val="24"/>
          <w:szCs w:val="24"/>
        </w:rPr>
      </w:pPr>
    </w:p>
    <w:p w14:paraId="1D6412D8" w14:textId="2333B892" w:rsidR="00DA0E88" w:rsidRDefault="00DA0E88" w:rsidP="007F02CD">
      <w:pPr>
        <w:spacing w:line="340" w:lineRule="exact"/>
        <w:rPr>
          <w:rFonts w:eastAsiaTheme="minorHAnsi"/>
          <w:sz w:val="24"/>
          <w:szCs w:val="24"/>
        </w:rPr>
      </w:pPr>
    </w:p>
    <w:p w14:paraId="123C7330" w14:textId="341BAA1E" w:rsidR="00DA0E88" w:rsidRDefault="00DA0E88" w:rsidP="007F02CD">
      <w:pPr>
        <w:spacing w:line="340" w:lineRule="exact"/>
        <w:rPr>
          <w:rFonts w:eastAsiaTheme="minorHAnsi"/>
          <w:sz w:val="24"/>
          <w:szCs w:val="24"/>
        </w:rPr>
      </w:pPr>
    </w:p>
    <w:p w14:paraId="245A04C9" w14:textId="2C765C3A" w:rsidR="00DA0E88" w:rsidRDefault="00DA0E88" w:rsidP="007F02CD">
      <w:pPr>
        <w:spacing w:line="340" w:lineRule="exact"/>
        <w:rPr>
          <w:rFonts w:eastAsiaTheme="minorHAnsi"/>
          <w:sz w:val="24"/>
          <w:szCs w:val="24"/>
        </w:rPr>
      </w:pPr>
    </w:p>
    <w:p w14:paraId="53BCE24E" w14:textId="10429DE2" w:rsidR="00DA0E88" w:rsidRDefault="00DA0E88" w:rsidP="007F02CD">
      <w:pPr>
        <w:spacing w:line="340" w:lineRule="exact"/>
        <w:rPr>
          <w:rFonts w:eastAsiaTheme="minorHAnsi"/>
          <w:sz w:val="24"/>
          <w:szCs w:val="24"/>
        </w:rPr>
      </w:pPr>
    </w:p>
    <w:p w14:paraId="66AFAEE1" w14:textId="7CD4EE63" w:rsidR="00DA0E88" w:rsidRDefault="00DA0E88" w:rsidP="007F02CD">
      <w:pPr>
        <w:spacing w:line="340" w:lineRule="exact"/>
        <w:rPr>
          <w:rFonts w:eastAsiaTheme="minorHAnsi"/>
          <w:sz w:val="24"/>
          <w:szCs w:val="24"/>
        </w:rPr>
      </w:pPr>
    </w:p>
    <w:p w14:paraId="0FCA4773" w14:textId="5E23C770" w:rsidR="00DA0E88" w:rsidRDefault="00DA0E88" w:rsidP="007F02CD">
      <w:pPr>
        <w:spacing w:line="340" w:lineRule="exact"/>
        <w:rPr>
          <w:rFonts w:eastAsiaTheme="minorHAnsi"/>
          <w:sz w:val="24"/>
          <w:szCs w:val="24"/>
        </w:rPr>
      </w:pPr>
    </w:p>
    <w:p w14:paraId="1DA70A87" w14:textId="2C4B93AB" w:rsidR="00DA0E88" w:rsidRDefault="00DA0E88" w:rsidP="007F02CD">
      <w:pPr>
        <w:spacing w:line="340" w:lineRule="exact"/>
        <w:rPr>
          <w:rFonts w:eastAsiaTheme="minorHAnsi"/>
          <w:sz w:val="24"/>
          <w:szCs w:val="24"/>
        </w:rPr>
      </w:pPr>
    </w:p>
    <w:p w14:paraId="6A6CCA8E" w14:textId="6AA395B5" w:rsidR="00DA0E88" w:rsidRDefault="00DA0E88" w:rsidP="007F02CD">
      <w:pPr>
        <w:spacing w:line="340" w:lineRule="exact"/>
        <w:rPr>
          <w:rFonts w:eastAsiaTheme="minorHAnsi"/>
          <w:sz w:val="24"/>
          <w:szCs w:val="24"/>
        </w:rPr>
      </w:pPr>
    </w:p>
    <w:p w14:paraId="20B31EB7" w14:textId="12AE23C8" w:rsidR="00DA0E88" w:rsidRDefault="00DA0E88" w:rsidP="007F02CD">
      <w:pPr>
        <w:spacing w:line="340" w:lineRule="exact"/>
        <w:rPr>
          <w:rFonts w:eastAsiaTheme="minorHAnsi"/>
          <w:sz w:val="24"/>
          <w:szCs w:val="24"/>
        </w:rPr>
      </w:pPr>
    </w:p>
    <w:p w14:paraId="3D9F6634" w14:textId="2720BBB9" w:rsidR="00DA0E88" w:rsidRDefault="00DA0E88" w:rsidP="007F02CD">
      <w:pPr>
        <w:spacing w:line="340" w:lineRule="exact"/>
        <w:rPr>
          <w:rFonts w:eastAsiaTheme="minorHAnsi"/>
          <w:sz w:val="24"/>
          <w:szCs w:val="24"/>
        </w:rPr>
      </w:pPr>
    </w:p>
    <w:p w14:paraId="64FD9CC0" w14:textId="318289F0" w:rsidR="001644C5" w:rsidRPr="001644C5" w:rsidRDefault="001644C5" w:rsidP="001644C5">
      <w:pPr>
        <w:spacing w:line="340" w:lineRule="exact"/>
        <w:ind w:firstLineChars="50" w:firstLine="120"/>
        <w:rPr>
          <w:rFonts w:eastAsiaTheme="minorHAnsi"/>
          <w:sz w:val="24"/>
          <w:szCs w:val="24"/>
        </w:rPr>
      </w:pPr>
      <w:r w:rsidRPr="001644C5">
        <w:rPr>
          <w:rFonts w:eastAsiaTheme="minorHAnsi" w:hint="eastAsia"/>
          <w:sz w:val="24"/>
          <w:szCs w:val="24"/>
        </w:rPr>
        <w:t>「病原性大腸菌２」のように変化し喫食時の病原性大腸菌数を豆腐一丁当たり</w:t>
      </w:r>
      <w:r w:rsidRPr="001644C5">
        <w:rPr>
          <w:rFonts w:ascii="ＭＳ 明朝" w:eastAsia="ＭＳ 明朝" w:hAnsi="ＭＳ 明朝" w:cs="ＭＳ 明朝" w:hint="eastAsia"/>
          <w:sz w:val="24"/>
          <w:szCs w:val="24"/>
        </w:rPr>
        <w:t>⋆</w:t>
      </w:r>
      <w:r w:rsidRPr="001644C5">
        <w:rPr>
          <w:rFonts w:eastAsiaTheme="minorHAnsi"/>
          <w:sz w:val="24"/>
          <w:szCs w:val="24"/>
        </w:rPr>
        <w:t>1個</w:t>
      </w:r>
      <w:r>
        <w:rPr>
          <w:rFonts w:eastAsiaTheme="minorHAnsi" w:hint="eastAsia"/>
          <w:sz w:val="24"/>
          <w:szCs w:val="24"/>
        </w:rPr>
        <w:t>、</w:t>
      </w:r>
      <w:r w:rsidRPr="001644C5">
        <w:rPr>
          <w:rFonts w:eastAsiaTheme="minorHAnsi"/>
          <w:sz w:val="24"/>
          <w:szCs w:val="24"/>
        </w:rPr>
        <w:t>つまり0.1logに抑え込むことに成功しました。</w:t>
      </w:r>
    </w:p>
    <w:p w14:paraId="70735EC5" w14:textId="77777777" w:rsidR="001644C5" w:rsidRPr="001644C5" w:rsidRDefault="001644C5" w:rsidP="001644C5">
      <w:pPr>
        <w:spacing w:line="340" w:lineRule="exact"/>
        <w:rPr>
          <w:rFonts w:eastAsiaTheme="minorHAnsi"/>
          <w:sz w:val="24"/>
          <w:szCs w:val="24"/>
        </w:rPr>
      </w:pPr>
    </w:p>
    <w:p w14:paraId="2DCE7216" w14:textId="36D67A74" w:rsidR="00DA0E88" w:rsidRDefault="001644C5" w:rsidP="001644C5">
      <w:pPr>
        <w:spacing w:line="340" w:lineRule="exact"/>
        <w:rPr>
          <w:rFonts w:eastAsiaTheme="minorHAnsi"/>
          <w:sz w:val="24"/>
          <w:szCs w:val="24"/>
        </w:rPr>
      </w:pPr>
      <w:r w:rsidRPr="001644C5">
        <w:rPr>
          <w:rFonts w:eastAsiaTheme="minorHAnsi" w:hint="eastAsia"/>
          <w:sz w:val="24"/>
          <w:szCs w:val="24"/>
        </w:rPr>
        <w:t xml:space="preserve">　</w:t>
      </w:r>
      <w:r w:rsidRPr="00017232">
        <w:rPr>
          <w:rFonts w:eastAsiaTheme="minorHAnsi" w:hint="eastAsia"/>
          <w:sz w:val="24"/>
          <w:szCs w:val="24"/>
        </w:rPr>
        <w:t>つづいてセレウスの危害要因分析に移りますが日本でのセレウス食中毒は、セレウスが産生した毒素（セレウリド）を摂取したことによって起きる嘔吐型が主流であり</w:t>
      </w:r>
      <w:r w:rsidR="00E06BE4" w:rsidRPr="00017232">
        <w:rPr>
          <w:rFonts w:eastAsiaTheme="minorHAnsi" w:hint="eastAsia"/>
          <w:sz w:val="24"/>
          <w:szCs w:val="24"/>
        </w:rPr>
        <w:t>、</w:t>
      </w:r>
      <w:r w:rsidRPr="00017232">
        <w:rPr>
          <w:rFonts w:eastAsiaTheme="minorHAnsi" w:hint="eastAsia"/>
          <w:sz w:val="24"/>
          <w:szCs w:val="24"/>
        </w:rPr>
        <w:t>セレウリド産生のためには</w:t>
      </w:r>
      <w:r w:rsidR="00E06BE4" w:rsidRPr="007B6386">
        <w:rPr>
          <w:rFonts w:eastAsiaTheme="minorHAnsi"/>
          <w:sz w:val="24"/>
          <w:szCs w:val="24"/>
        </w:rPr>
        <w:t>10</w:t>
      </w:r>
      <w:r w:rsidR="00E06BE4" w:rsidRPr="007B6386">
        <w:rPr>
          <w:rFonts w:eastAsiaTheme="minorHAnsi"/>
          <w:sz w:val="24"/>
          <w:szCs w:val="24"/>
          <w:vertAlign w:val="superscript"/>
        </w:rPr>
        <w:t>5</w:t>
      </w:r>
      <w:r w:rsidR="00E06BE4" w:rsidRPr="007B6386">
        <w:rPr>
          <w:rFonts w:eastAsiaTheme="minorHAnsi" w:hint="eastAsia"/>
          <w:sz w:val="24"/>
          <w:szCs w:val="24"/>
        </w:rPr>
        <w:t>個体</w:t>
      </w:r>
      <w:r w:rsidR="00E06BE4" w:rsidRPr="007B6386">
        <w:rPr>
          <w:rFonts w:eastAsiaTheme="minorHAnsi"/>
          <w:sz w:val="24"/>
          <w:szCs w:val="24"/>
        </w:rPr>
        <w:t>/g</w:t>
      </w:r>
      <w:r w:rsidRPr="007B6386">
        <w:rPr>
          <w:rFonts w:eastAsiaTheme="minorHAnsi"/>
          <w:sz w:val="24"/>
          <w:szCs w:val="24"/>
        </w:rPr>
        <w:t>以上</w:t>
      </w:r>
      <w:r w:rsidRPr="00017232">
        <w:rPr>
          <w:rFonts w:eastAsiaTheme="minorHAnsi"/>
          <w:sz w:val="24"/>
          <w:szCs w:val="24"/>
        </w:rPr>
        <w:t>にまで菌数が増えている必要があります。病原性大腸菌食中毒では豆腐</w:t>
      </w:r>
      <w:r w:rsidR="00E06BE4" w:rsidRPr="007B6386">
        <w:rPr>
          <w:rFonts w:eastAsiaTheme="minorHAnsi" w:hint="eastAsia"/>
          <w:sz w:val="24"/>
          <w:szCs w:val="24"/>
        </w:rPr>
        <w:t>「</w:t>
      </w:r>
      <w:r w:rsidRPr="007B6386">
        <w:rPr>
          <w:rFonts w:eastAsiaTheme="minorHAnsi"/>
          <w:sz w:val="24"/>
          <w:szCs w:val="24"/>
        </w:rPr>
        <w:t>一丁</w:t>
      </w:r>
      <w:r w:rsidR="00E06BE4" w:rsidRPr="007B6386">
        <w:rPr>
          <w:rFonts w:eastAsiaTheme="minorHAnsi" w:hint="eastAsia"/>
          <w:sz w:val="24"/>
          <w:szCs w:val="24"/>
        </w:rPr>
        <w:t>」</w:t>
      </w:r>
      <w:r w:rsidRPr="00017232">
        <w:rPr>
          <w:rFonts w:eastAsiaTheme="minorHAnsi"/>
          <w:sz w:val="24"/>
          <w:szCs w:val="24"/>
        </w:rPr>
        <w:t>当たり10個体（★）というごく少数で発症するのに対して</w:t>
      </w:r>
      <w:r w:rsidR="00E06BE4" w:rsidRPr="00017232">
        <w:rPr>
          <w:rFonts w:eastAsiaTheme="minorHAnsi" w:hint="eastAsia"/>
          <w:sz w:val="24"/>
          <w:szCs w:val="24"/>
        </w:rPr>
        <w:t>、</w:t>
      </w:r>
      <w:r w:rsidRPr="00017232">
        <w:rPr>
          <w:rFonts w:eastAsiaTheme="minorHAnsi"/>
          <w:sz w:val="24"/>
          <w:szCs w:val="24"/>
        </w:rPr>
        <w:t>セレウス食中毒では豆腐</w:t>
      </w:r>
      <w:r w:rsidR="00E06BE4" w:rsidRPr="007B6386">
        <w:rPr>
          <w:rFonts w:eastAsiaTheme="minorHAnsi" w:hint="eastAsia"/>
          <w:sz w:val="24"/>
          <w:szCs w:val="24"/>
        </w:rPr>
        <w:t>「</w:t>
      </w:r>
      <w:r w:rsidRPr="007B6386">
        <w:rPr>
          <w:rFonts w:eastAsiaTheme="minorHAnsi"/>
          <w:sz w:val="24"/>
          <w:szCs w:val="24"/>
        </w:rPr>
        <w:t>１グラム</w:t>
      </w:r>
      <w:r w:rsidR="00E06BE4" w:rsidRPr="007B6386">
        <w:rPr>
          <w:rFonts w:eastAsiaTheme="minorHAnsi" w:hint="eastAsia"/>
          <w:sz w:val="24"/>
          <w:szCs w:val="24"/>
        </w:rPr>
        <w:t>」</w:t>
      </w:r>
      <w:r w:rsidRPr="00017232">
        <w:rPr>
          <w:rFonts w:eastAsiaTheme="minorHAnsi"/>
          <w:sz w:val="24"/>
          <w:szCs w:val="24"/>
        </w:rPr>
        <w:t>あたり</w:t>
      </w:r>
      <w:r w:rsidR="00E06BE4" w:rsidRPr="007B6386">
        <w:rPr>
          <w:rFonts w:eastAsiaTheme="minorHAnsi"/>
          <w:sz w:val="24"/>
          <w:szCs w:val="24"/>
        </w:rPr>
        <w:t>10</w:t>
      </w:r>
      <w:r w:rsidR="00E06BE4" w:rsidRPr="007B6386">
        <w:rPr>
          <w:rFonts w:eastAsiaTheme="minorHAnsi"/>
          <w:sz w:val="24"/>
          <w:szCs w:val="24"/>
          <w:vertAlign w:val="superscript"/>
        </w:rPr>
        <w:t>5</w:t>
      </w:r>
      <w:r w:rsidR="00E06BE4" w:rsidRPr="007B6386">
        <w:rPr>
          <w:rFonts w:eastAsiaTheme="minorHAnsi"/>
          <w:sz w:val="24"/>
          <w:szCs w:val="24"/>
        </w:rPr>
        <w:t>個体</w:t>
      </w:r>
      <w:r w:rsidRPr="00017232">
        <w:rPr>
          <w:rFonts w:eastAsiaTheme="minorHAnsi"/>
          <w:sz w:val="24"/>
          <w:szCs w:val="24"/>
        </w:rPr>
        <w:t>（★★★★★）が許容限界という大きな特質上の差異があることだけは肝に銘じて次のシートを眺めてください。すでに主要な課題である病原性大腸</w:t>
      </w:r>
      <w:r w:rsidRPr="00017232">
        <w:rPr>
          <w:rFonts w:eastAsiaTheme="minorHAnsi" w:hint="eastAsia"/>
          <w:sz w:val="24"/>
          <w:szCs w:val="24"/>
        </w:rPr>
        <w:t>菌への対応済案件として、カッ</w:t>
      </w:r>
      <w:r w:rsidRPr="001644C5">
        <w:rPr>
          <w:rFonts w:eastAsiaTheme="minorHAnsi" w:hint="eastAsia"/>
          <w:sz w:val="24"/>
          <w:szCs w:val="24"/>
        </w:rPr>
        <w:t>トした豆腐の冷却水、冷蔵保管温度は引き下げられていますので</w:t>
      </w:r>
      <w:r>
        <w:rPr>
          <w:rFonts w:eastAsiaTheme="minorHAnsi" w:hint="eastAsia"/>
          <w:sz w:val="24"/>
          <w:szCs w:val="24"/>
        </w:rPr>
        <w:t>、</w:t>
      </w:r>
      <w:r w:rsidRPr="001644C5">
        <w:rPr>
          <w:rFonts w:eastAsiaTheme="minorHAnsi" w:hint="eastAsia"/>
          <w:sz w:val="24"/>
          <w:szCs w:val="24"/>
        </w:rPr>
        <w:t>それら改善済事項群をそのまま引き継いでのフローダイアグラムです。</w:t>
      </w:r>
    </w:p>
    <w:p w14:paraId="45596996" w14:textId="12346AA6" w:rsidR="00DA0E88" w:rsidRDefault="00DA0E88" w:rsidP="007F02CD">
      <w:pPr>
        <w:spacing w:line="340" w:lineRule="exact"/>
        <w:rPr>
          <w:rFonts w:eastAsiaTheme="minorHAnsi"/>
          <w:sz w:val="24"/>
          <w:szCs w:val="24"/>
        </w:rPr>
      </w:pPr>
    </w:p>
    <w:p w14:paraId="7FEC1CE5" w14:textId="201D7F0B" w:rsidR="00DA0E88" w:rsidRDefault="00DA0E88" w:rsidP="007F02CD">
      <w:pPr>
        <w:spacing w:line="340" w:lineRule="exact"/>
        <w:rPr>
          <w:rFonts w:eastAsiaTheme="minorHAnsi"/>
          <w:sz w:val="24"/>
          <w:szCs w:val="24"/>
        </w:rPr>
      </w:pPr>
    </w:p>
    <w:p w14:paraId="269F9A98" w14:textId="53FA8BA4" w:rsidR="00DA0E88" w:rsidRDefault="00DA0E88" w:rsidP="007F02CD">
      <w:pPr>
        <w:spacing w:line="340" w:lineRule="exact"/>
        <w:rPr>
          <w:rFonts w:eastAsiaTheme="minorHAnsi"/>
          <w:sz w:val="24"/>
          <w:szCs w:val="24"/>
        </w:rPr>
      </w:pPr>
    </w:p>
    <w:p w14:paraId="4DCBE4EC" w14:textId="221A237A" w:rsidR="00DA0E88" w:rsidRDefault="00DA0E88" w:rsidP="007F02CD">
      <w:pPr>
        <w:spacing w:line="340" w:lineRule="exact"/>
        <w:rPr>
          <w:rFonts w:eastAsiaTheme="minorHAnsi"/>
          <w:sz w:val="24"/>
          <w:szCs w:val="24"/>
        </w:rPr>
      </w:pPr>
    </w:p>
    <w:p w14:paraId="5FCFCED1" w14:textId="423E1D6A" w:rsidR="00DA0E88" w:rsidRDefault="00DA0E88" w:rsidP="007F02CD">
      <w:pPr>
        <w:spacing w:line="340" w:lineRule="exact"/>
        <w:rPr>
          <w:rFonts w:eastAsiaTheme="minorHAnsi"/>
          <w:sz w:val="24"/>
          <w:szCs w:val="24"/>
        </w:rPr>
      </w:pPr>
    </w:p>
    <w:p w14:paraId="63FB3E27" w14:textId="388C456C" w:rsidR="00DA0E88" w:rsidRDefault="00DA0E88" w:rsidP="007F02CD">
      <w:pPr>
        <w:spacing w:line="340" w:lineRule="exact"/>
        <w:rPr>
          <w:rFonts w:eastAsiaTheme="minorHAnsi"/>
          <w:sz w:val="24"/>
          <w:szCs w:val="24"/>
        </w:rPr>
      </w:pPr>
    </w:p>
    <w:p w14:paraId="784FFF3F" w14:textId="30000AE0" w:rsidR="00DA0E88" w:rsidRDefault="00DA0E88" w:rsidP="007F02CD">
      <w:pPr>
        <w:spacing w:line="340" w:lineRule="exact"/>
        <w:rPr>
          <w:rFonts w:eastAsiaTheme="minorHAnsi"/>
          <w:sz w:val="24"/>
          <w:szCs w:val="24"/>
        </w:rPr>
      </w:pPr>
    </w:p>
    <w:p w14:paraId="0CADF7F0" w14:textId="090D6D62" w:rsidR="00DA0E88" w:rsidRDefault="00DA0E88" w:rsidP="007F02CD">
      <w:pPr>
        <w:spacing w:line="340" w:lineRule="exact"/>
        <w:rPr>
          <w:rFonts w:eastAsiaTheme="minorHAnsi"/>
          <w:sz w:val="24"/>
          <w:szCs w:val="24"/>
        </w:rPr>
      </w:pPr>
    </w:p>
    <w:p w14:paraId="632A0F1B" w14:textId="5F927C16" w:rsidR="00DA0E88" w:rsidRDefault="00DA0E88" w:rsidP="007F02CD">
      <w:pPr>
        <w:spacing w:line="340" w:lineRule="exact"/>
        <w:rPr>
          <w:rFonts w:eastAsiaTheme="minorHAnsi"/>
          <w:sz w:val="24"/>
          <w:szCs w:val="24"/>
        </w:rPr>
      </w:pPr>
    </w:p>
    <w:p w14:paraId="11AF4CCF" w14:textId="0D225B7F" w:rsidR="00DA0E88" w:rsidRDefault="00DA0E88" w:rsidP="007F02CD">
      <w:pPr>
        <w:spacing w:line="340" w:lineRule="exact"/>
        <w:rPr>
          <w:rFonts w:eastAsiaTheme="minorHAnsi"/>
          <w:sz w:val="24"/>
          <w:szCs w:val="24"/>
        </w:rPr>
      </w:pPr>
    </w:p>
    <w:p w14:paraId="7A1CD6BF" w14:textId="3F6765C2" w:rsidR="00DA0E88" w:rsidRDefault="00DA0E88" w:rsidP="007F02CD">
      <w:pPr>
        <w:spacing w:line="340" w:lineRule="exact"/>
        <w:rPr>
          <w:rFonts w:eastAsiaTheme="minorHAnsi"/>
          <w:sz w:val="24"/>
          <w:szCs w:val="24"/>
        </w:rPr>
      </w:pPr>
    </w:p>
    <w:p w14:paraId="7CB78D6D" w14:textId="28B99984" w:rsidR="00DA0E88" w:rsidRDefault="00DA0E88" w:rsidP="007F02CD">
      <w:pPr>
        <w:spacing w:line="340" w:lineRule="exact"/>
        <w:rPr>
          <w:rFonts w:eastAsiaTheme="minorHAnsi"/>
          <w:sz w:val="24"/>
          <w:szCs w:val="24"/>
        </w:rPr>
      </w:pPr>
    </w:p>
    <w:p w14:paraId="73432DCC" w14:textId="7340EAEF" w:rsidR="00DA0E88" w:rsidRDefault="00DA0E88" w:rsidP="007F02CD">
      <w:pPr>
        <w:spacing w:line="340" w:lineRule="exact"/>
        <w:rPr>
          <w:rFonts w:eastAsiaTheme="minorHAnsi"/>
          <w:sz w:val="24"/>
          <w:szCs w:val="24"/>
        </w:rPr>
      </w:pPr>
    </w:p>
    <w:p w14:paraId="1C81CE89" w14:textId="0F903800" w:rsidR="00DA0E88" w:rsidRDefault="002D4A6D" w:rsidP="007F02CD">
      <w:pPr>
        <w:spacing w:line="340" w:lineRule="exact"/>
        <w:rPr>
          <w:rFonts w:eastAsiaTheme="minorHAnsi"/>
          <w:sz w:val="24"/>
          <w:szCs w:val="24"/>
        </w:rPr>
      </w:pPr>
      <w:r>
        <w:rPr>
          <w:noProof/>
        </w:rPr>
        <w:lastRenderedPageBreak/>
        <w:drawing>
          <wp:anchor distT="0" distB="0" distL="114300" distR="114300" simplePos="0" relativeHeight="252182528" behindDoc="0" locked="0" layoutInCell="1" allowOverlap="1" wp14:anchorId="6F763513" wp14:editId="2AC11CDC">
            <wp:simplePos x="0" y="0"/>
            <wp:positionH relativeFrom="margin">
              <wp:align>left</wp:align>
            </wp:positionH>
            <wp:positionV relativeFrom="paragraph">
              <wp:posOffset>368935</wp:posOffset>
            </wp:positionV>
            <wp:extent cx="5507990" cy="2654167"/>
            <wp:effectExtent l="0" t="0" r="0" b="0"/>
            <wp:wrapSquare wrapText="bothSides"/>
            <wp:docPr id="68772" name="図 6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07990" cy="2654167"/>
                    </a:xfrm>
                    <a:prstGeom prst="rect">
                      <a:avLst/>
                    </a:prstGeom>
                  </pic:spPr>
                </pic:pic>
              </a:graphicData>
            </a:graphic>
            <wp14:sizeRelH relativeFrom="margin">
              <wp14:pctWidth>0</wp14:pctWidth>
            </wp14:sizeRelH>
            <wp14:sizeRelV relativeFrom="margin">
              <wp14:pctHeight>0</wp14:pctHeight>
            </wp14:sizeRelV>
          </wp:anchor>
        </w:drawing>
      </w:r>
    </w:p>
    <w:p w14:paraId="4D4A76CD" w14:textId="3CBC7076" w:rsidR="00DA0E88" w:rsidRDefault="00DA0E88" w:rsidP="007F02CD">
      <w:pPr>
        <w:spacing w:line="340" w:lineRule="exact"/>
        <w:rPr>
          <w:rFonts w:eastAsiaTheme="minorHAnsi"/>
          <w:sz w:val="24"/>
          <w:szCs w:val="24"/>
        </w:rPr>
      </w:pPr>
    </w:p>
    <w:p w14:paraId="24333E7A" w14:textId="5CF09F77" w:rsidR="00DA0E88" w:rsidRDefault="00DA0E88" w:rsidP="007F02CD">
      <w:pPr>
        <w:spacing w:line="340" w:lineRule="exact"/>
        <w:rPr>
          <w:rFonts w:eastAsiaTheme="minorHAnsi"/>
          <w:sz w:val="24"/>
          <w:szCs w:val="24"/>
        </w:rPr>
      </w:pPr>
    </w:p>
    <w:p w14:paraId="16228D92" w14:textId="469DDEC0" w:rsidR="00DA0E88" w:rsidRDefault="00DA0E88" w:rsidP="007F02CD">
      <w:pPr>
        <w:spacing w:line="340" w:lineRule="exact"/>
        <w:rPr>
          <w:rFonts w:eastAsiaTheme="minorHAnsi"/>
          <w:sz w:val="24"/>
          <w:szCs w:val="24"/>
        </w:rPr>
      </w:pPr>
    </w:p>
    <w:p w14:paraId="317734E2" w14:textId="4534805E" w:rsidR="00DA0E88" w:rsidRDefault="00DA0E88" w:rsidP="007F02CD">
      <w:pPr>
        <w:spacing w:line="340" w:lineRule="exact"/>
        <w:rPr>
          <w:rFonts w:eastAsiaTheme="minorHAnsi"/>
          <w:sz w:val="24"/>
          <w:szCs w:val="24"/>
        </w:rPr>
      </w:pPr>
    </w:p>
    <w:p w14:paraId="0A2D6DD1" w14:textId="0BDAB256" w:rsidR="00DA0E88" w:rsidRDefault="00DA0E88" w:rsidP="007F02CD">
      <w:pPr>
        <w:spacing w:line="340" w:lineRule="exact"/>
        <w:rPr>
          <w:rFonts w:eastAsiaTheme="minorHAnsi"/>
          <w:sz w:val="24"/>
          <w:szCs w:val="24"/>
        </w:rPr>
      </w:pPr>
    </w:p>
    <w:p w14:paraId="5FF844B0" w14:textId="526FFDA9" w:rsidR="00DA0E88" w:rsidRDefault="00DA0E88" w:rsidP="007F02CD">
      <w:pPr>
        <w:spacing w:line="340" w:lineRule="exact"/>
        <w:rPr>
          <w:rFonts w:eastAsiaTheme="minorHAnsi"/>
          <w:sz w:val="24"/>
          <w:szCs w:val="24"/>
        </w:rPr>
      </w:pPr>
    </w:p>
    <w:p w14:paraId="2D63218D" w14:textId="4F0AD9F1" w:rsidR="00DA0E88" w:rsidRDefault="00DA0E88" w:rsidP="007F02CD">
      <w:pPr>
        <w:spacing w:line="340" w:lineRule="exact"/>
        <w:rPr>
          <w:rFonts w:eastAsiaTheme="minorHAnsi"/>
          <w:sz w:val="24"/>
          <w:szCs w:val="24"/>
        </w:rPr>
      </w:pPr>
    </w:p>
    <w:p w14:paraId="6E57C379" w14:textId="37F2D964" w:rsidR="00DA0E88" w:rsidRDefault="00DA0E88" w:rsidP="007F02CD">
      <w:pPr>
        <w:spacing w:line="340" w:lineRule="exact"/>
        <w:rPr>
          <w:rFonts w:eastAsiaTheme="minorHAnsi"/>
          <w:sz w:val="24"/>
          <w:szCs w:val="24"/>
        </w:rPr>
      </w:pPr>
    </w:p>
    <w:p w14:paraId="7A8AA279" w14:textId="3387F14C" w:rsidR="00DA0E88" w:rsidRDefault="00DA0E88" w:rsidP="007F02CD">
      <w:pPr>
        <w:spacing w:line="340" w:lineRule="exact"/>
        <w:rPr>
          <w:rFonts w:eastAsiaTheme="minorHAnsi"/>
          <w:sz w:val="24"/>
          <w:szCs w:val="24"/>
        </w:rPr>
      </w:pPr>
    </w:p>
    <w:p w14:paraId="0140B579" w14:textId="5C33F97A" w:rsidR="00DA0E88" w:rsidRDefault="00DA0E88" w:rsidP="007F02CD">
      <w:pPr>
        <w:spacing w:line="340" w:lineRule="exact"/>
        <w:rPr>
          <w:rFonts w:eastAsiaTheme="minorHAnsi"/>
          <w:sz w:val="24"/>
          <w:szCs w:val="24"/>
        </w:rPr>
      </w:pPr>
    </w:p>
    <w:p w14:paraId="20FA24E0" w14:textId="37655C99" w:rsidR="006000F7" w:rsidRDefault="006000F7" w:rsidP="007F02CD">
      <w:pPr>
        <w:spacing w:line="340" w:lineRule="exact"/>
        <w:rPr>
          <w:rFonts w:eastAsiaTheme="minorHAnsi"/>
          <w:sz w:val="24"/>
          <w:szCs w:val="24"/>
        </w:rPr>
      </w:pPr>
    </w:p>
    <w:p w14:paraId="469E2E67" w14:textId="3D66F092" w:rsidR="006000F7" w:rsidRDefault="006000F7" w:rsidP="007F02CD">
      <w:pPr>
        <w:spacing w:line="340" w:lineRule="exact"/>
        <w:rPr>
          <w:rFonts w:eastAsiaTheme="minorHAnsi"/>
          <w:sz w:val="24"/>
          <w:szCs w:val="24"/>
        </w:rPr>
      </w:pPr>
    </w:p>
    <w:p w14:paraId="3127F1FF" w14:textId="647B9F1F" w:rsidR="006000F7" w:rsidRDefault="006000F7" w:rsidP="007F02CD">
      <w:pPr>
        <w:spacing w:line="340" w:lineRule="exact"/>
        <w:rPr>
          <w:rFonts w:eastAsiaTheme="minorHAnsi"/>
          <w:sz w:val="24"/>
          <w:szCs w:val="24"/>
        </w:rPr>
      </w:pPr>
    </w:p>
    <w:p w14:paraId="75946025" w14:textId="58395D42" w:rsidR="006000F7" w:rsidRDefault="006000F7" w:rsidP="007F02CD">
      <w:pPr>
        <w:spacing w:line="340" w:lineRule="exact"/>
        <w:rPr>
          <w:rFonts w:eastAsiaTheme="minorHAnsi"/>
          <w:sz w:val="24"/>
          <w:szCs w:val="24"/>
        </w:rPr>
      </w:pPr>
    </w:p>
    <w:p w14:paraId="2BBB8385" w14:textId="53B15749" w:rsidR="006000F7" w:rsidRDefault="006000F7" w:rsidP="007F02CD">
      <w:pPr>
        <w:spacing w:line="340" w:lineRule="exact"/>
        <w:rPr>
          <w:rFonts w:eastAsiaTheme="minorHAnsi"/>
          <w:sz w:val="24"/>
          <w:szCs w:val="24"/>
        </w:rPr>
      </w:pPr>
    </w:p>
    <w:p w14:paraId="556E80C8" w14:textId="7EBE3D4A" w:rsidR="006000F7" w:rsidRDefault="006000F7" w:rsidP="007F02CD">
      <w:pPr>
        <w:spacing w:line="340" w:lineRule="exact"/>
        <w:rPr>
          <w:rFonts w:eastAsiaTheme="minorHAnsi"/>
          <w:sz w:val="24"/>
          <w:szCs w:val="24"/>
        </w:rPr>
      </w:pPr>
    </w:p>
    <w:p w14:paraId="7EA67216" w14:textId="203B7AC4" w:rsidR="006000F7" w:rsidRDefault="006000F7" w:rsidP="007F02CD">
      <w:pPr>
        <w:spacing w:line="340" w:lineRule="exact"/>
        <w:rPr>
          <w:rFonts w:eastAsiaTheme="minorHAnsi"/>
          <w:sz w:val="24"/>
          <w:szCs w:val="24"/>
        </w:rPr>
      </w:pPr>
    </w:p>
    <w:p w14:paraId="3DB0FC03" w14:textId="7A07929B" w:rsidR="006000F7" w:rsidRDefault="006000F7" w:rsidP="007F02CD">
      <w:pPr>
        <w:spacing w:line="340" w:lineRule="exact"/>
        <w:rPr>
          <w:rFonts w:eastAsiaTheme="minorHAnsi"/>
          <w:sz w:val="24"/>
          <w:szCs w:val="24"/>
        </w:rPr>
      </w:pPr>
    </w:p>
    <w:p w14:paraId="02F93A8C" w14:textId="2E47BC37" w:rsidR="006000F7" w:rsidRDefault="006000F7" w:rsidP="007F02CD">
      <w:pPr>
        <w:spacing w:line="340" w:lineRule="exact"/>
        <w:rPr>
          <w:rFonts w:eastAsiaTheme="minorHAnsi"/>
          <w:sz w:val="24"/>
          <w:szCs w:val="24"/>
        </w:rPr>
      </w:pPr>
    </w:p>
    <w:p w14:paraId="110C5C08" w14:textId="2233656A" w:rsidR="006000F7" w:rsidRDefault="006000F7" w:rsidP="007F02CD">
      <w:pPr>
        <w:spacing w:line="340" w:lineRule="exact"/>
        <w:rPr>
          <w:rFonts w:eastAsiaTheme="minorHAnsi"/>
          <w:sz w:val="24"/>
          <w:szCs w:val="24"/>
        </w:rPr>
      </w:pPr>
    </w:p>
    <w:p w14:paraId="28C66A6D" w14:textId="5EEDA60C" w:rsidR="006000F7" w:rsidRDefault="006000F7" w:rsidP="007F02CD">
      <w:pPr>
        <w:spacing w:line="340" w:lineRule="exact"/>
        <w:rPr>
          <w:rFonts w:eastAsiaTheme="minorHAnsi"/>
          <w:sz w:val="24"/>
          <w:szCs w:val="24"/>
        </w:rPr>
      </w:pPr>
    </w:p>
    <w:p w14:paraId="5E07FB04" w14:textId="7335AE6D" w:rsidR="006000F7" w:rsidRDefault="006000F7" w:rsidP="007F02CD">
      <w:pPr>
        <w:spacing w:line="340" w:lineRule="exact"/>
        <w:rPr>
          <w:rFonts w:eastAsiaTheme="minorHAnsi"/>
          <w:sz w:val="24"/>
          <w:szCs w:val="24"/>
        </w:rPr>
      </w:pPr>
    </w:p>
    <w:p w14:paraId="6D7193F7" w14:textId="39465B0C" w:rsidR="006000F7" w:rsidRDefault="006000F7" w:rsidP="007F02CD">
      <w:pPr>
        <w:spacing w:line="340" w:lineRule="exact"/>
        <w:rPr>
          <w:rFonts w:eastAsiaTheme="minorHAnsi"/>
          <w:sz w:val="24"/>
          <w:szCs w:val="24"/>
        </w:rPr>
      </w:pPr>
    </w:p>
    <w:p w14:paraId="5B1FBFFD" w14:textId="6C152493" w:rsidR="006000F7" w:rsidRDefault="006000F7" w:rsidP="007F02CD">
      <w:pPr>
        <w:spacing w:line="340" w:lineRule="exact"/>
        <w:rPr>
          <w:rFonts w:eastAsiaTheme="minorHAnsi"/>
          <w:sz w:val="24"/>
          <w:szCs w:val="24"/>
        </w:rPr>
      </w:pPr>
    </w:p>
    <w:p w14:paraId="0229092D" w14:textId="7B51BADE" w:rsidR="006000F7" w:rsidRDefault="006000F7" w:rsidP="007F02CD">
      <w:pPr>
        <w:spacing w:line="340" w:lineRule="exact"/>
        <w:rPr>
          <w:rFonts w:eastAsiaTheme="minorHAnsi"/>
          <w:sz w:val="24"/>
          <w:szCs w:val="24"/>
        </w:rPr>
      </w:pPr>
    </w:p>
    <w:p w14:paraId="097AC759" w14:textId="463E4CB7" w:rsidR="006000F7" w:rsidRDefault="006000F7" w:rsidP="007F02CD">
      <w:pPr>
        <w:spacing w:line="340" w:lineRule="exact"/>
        <w:rPr>
          <w:rFonts w:eastAsiaTheme="minorHAnsi"/>
          <w:sz w:val="24"/>
          <w:szCs w:val="24"/>
        </w:rPr>
      </w:pPr>
    </w:p>
    <w:p w14:paraId="5F11E8D6" w14:textId="4D1E4A36" w:rsidR="006000F7" w:rsidRDefault="006000F7" w:rsidP="007F02CD">
      <w:pPr>
        <w:spacing w:line="340" w:lineRule="exact"/>
        <w:rPr>
          <w:rFonts w:eastAsiaTheme="minorHAnsi"/>
          <w:sz w:val="24"/>
          <w:szCs w:val="24"/>
        </w:rPr>
      </w:pPr>
    </w:p>
    <w:p w14:paraId="1E11C5BF" w14:textId="2ADBF8D8" w:rsidR="006000F7" w:rsidRDefault="006000F7" w:rsidP="007F02CD">
      <w:pPr>
        <w:spacing w:line="340" w:lineRule="exact"/>
        <w:rPr>
          <w:rFonts w:eastAsiaTheme="minorHAnsi"/>
          <w:sz w:val="24"/>
          <w:szCs w:val="24"/>
        </w:rPr>
      </w:pPr>
    </w:p>
    <w:p w14:paraId="53E642BF" w14:textId="439B6FC7" w:rsidR="006000F7" w:rsidRDefault="006000F7" w:rsidP="007F02CD">
      <w:pPr>
        <w:spacing w:line="340" w:lineRule="exact"/>
        <w:rPr>
          <w:rFonts w:eastAsiaTheme="minorHAnsi"/>
          <w:sz w:val="24"/>
          <w:szCs w:val="24"/>
        </w:rPr>
      </w:pPr>
    </w:p>
    <w:p w14:paraId="3D1C0FB1" w14:textId="7892D070" w:rsidR="006000F7" w:rsidRDefault="006000F7" w:rsidP="007F02CD">
      <w:pPr>
        <w:spacing w:line="340" w:lineRule="exact"/>
        <w:rPr>
          <w:rFonts w:eastAsiaTheme="minorHAnsi"/>
          <w:sz w:val="24"/>
          <w:szCs w:val="24"/>
        </w:rPr>
      </w:pPr>
    </w:p>
    <w:p w14:paraId="33536268" w14:textId="20F3043A" w:rsidR="006000F7" w:rsidRDefault="006000F7" w:rsidP="007F02CD">
      <w:pPr>
        <w:spacing w:line="340" w:lineRule="exact"/>
        <w:rPr>
          <w:rFonts w:eastAsiaTheme="minorHAnsi"/>
          <w:sz w:val="24"/>
          <w:szCs w:val="24"/>
        </w:rPr>
      </w:pPr>
    </w:p>
    <w:p w14:paraId="25F5F3BF" w14:textId="6794B595" w:rsidR="006000F7" w:rsidRDefault="006000F7" w:rsidP="007F02CD">
      <w:pPr>
        <w:spacing w:line="340" w:lineRule="exact"/>
        <w:rPr>
          <w:rFonts w:eastAsiaTheme="minorHAnsi"/>
          <w:sz w:val="24"/>
          <w:szCs w:val="24"/>
        </w:rPr>
      </w:pPr>
    </w:p>
    <w:p w14:paraId="4F07151B" w14:textId="5DC18FF0" w:rsidR="006000F7" w:rsidRDefault="006000F7" w:rsidP="007F02CD">
      <w:pPr>
        <w:spacing w:line="340" w:lineRule="exact"/>
        <w:rPr>
          <w:rFonts w:eastAsiaTheme="minorHAnsi"/>
          <w:sz w:val="24"/>
          <w:szCs w:val="24"/>
        </w:rPr>
      </w:pPr>
    </w:p>
    <w:p w14:paraId="65BBCFF0" w14:textId="71251DA6" w:rsidR="006000F7" w:rsidRDefault="006000F7" w:rsidP="007F02CD">
      <w:pPr>
        <w:spacing w:line="340" w:lineRule="exact"/>
        <w:rPr>
          <w:rFonts w:eastAsiaTheme="minorHAnsi"/>
          <w:sz w:val="24"/>
          <w:szCs w:val="24"/>
        </w:rPr>
      </w:pPr>
    </w:p>
    <w:p w14:paraId="37EF65FC" w14:textId="762857F9" w:rsidR="006000F7" w:rsidRDefault="006000F7" w:rsidP="007F02CD">
      <w:pPr>
        <w:spacing w:line="340" w:lineRule="exact"/>
        <w:rPr>
          <w:rFonts w:eastAsiaTheme="minorHAnsi"/>
          <w:sz w:val="24"/>
          <w:szCs w:val="24"/>
        </w:rPr>
      </w:pPr>
    </w:p>
    <w:p w14:paraId="04C3ED16" w14:textId="6B6B21C2" w:rsidR="006000F7" w:rsidRDefault="006000F7" w:rsidP="007F02CD">
      <w:pPr>
        <w:spacing w:line="340" w:lineRule="exact"/>
        <w:rPr>
          <w:rFonts w:eastAsiaTheme="minorHAnsi"/>
          <w:sz w:val="24"/>
          <w:szCs w:val="24"/>
        </w:rPr>
      </w:pPr>
    </w:p>
    <w:p w14:paraId="07FAF53C" w14:textId="419EA5AF" w:rsidR="006000F7" w:rsidRDefault="006000F7" w:rsidP="007F02CD">
      <w:pPr>
        <w:spacing w:line="340" w:lineRule="exact"/>
        <w:rPr>
          <w:rFonts w:eastAsiaTheme="minorHAnsi"/>
          <w:sz w:val="24"/>
          <w:szCs w:val="24"/>
        </w:rPr>
      </w:pPr>
    </w:p>
    <w:p w14:paraId="7E470ED3" w14:textId="0710B635" w:rsidR="006000F7" w:rsidRDefault="006000F7" w:rsidP="007F02CD">
      <w:pPr>
        <w:spacing w:line="340" w:lineRule="exact"/>
        <w:rPr>
          <w:rFonts w:eastAsiaTheme="minorHAnsi"/>
          <w:sz w:val="24"/>
          <w:szCs w:val="24"/>
        </w:rPr>
      </w:pPr>
    </w:p>
    <w:p w14:paraId="272AC4FB" w14:textId="2ED38DBA" w:rsidR="006000F7" w:rsidRDefault="006000F7" w:rsidP="007F02CD">
      <w:pPr>
        <w:spacing w:line="340" w:lineRule="exact"/>
        <w:rPr>
          <w:rFonts w:eastAsiaTheme="minorHAnsi"/>
          <w:sz w:val="24"/>
          <w:szCs w:val="24"/>
        </w:rPr>
      </w:pPr>
    </w:p>
    <w:p w14:paraId="04F0E96C" w14:textId="29378756" w:rsidR="006000F7" w:rsidRDefault="006000F7" w:rsidP="007F02CD">
      <w:pPr>
        <w:spacing w:line="340" w:lineRule="exact"/>
        <w:rPr>
          <w:rFonts w:eastAsiaTheme="minorHAnsi"/>
          <w:sz w:val="24"/>
          <w:szCs w:val="24"/>
        </w:rPr>
      </w:pPr>
    </w:p>
    <w:p w14:paraId="524FC36F" w14:textId="59096751" w:rsidR="006000F7" w:rsidRDefault="006000F7" w:rsidP="007F02CD">
      <w:pPr>
        <w:spacing w:line="340" w:lineRule="exact"/>
        <w:rPr>
          <w:rFonts w:eastAsiaTheme="minorHAnsi"/>
          <w:sz w:val="24"/>
          <w:szCs w:val="24"/>
        </w:rPr>
      </w:pPr>
    </w:p>
    <w:p w14:paraId="58CD8124" w14:textId="5EE01F70" w:rsidR="006000F7" w:rsidRDefault="006000F7" w:rsidP="007F02CD">
      <w:pPr>
        <w:spacing w:line="340" w:lineRule="exact"/>
        <w:rPr>
          <w:rFonts w:eastAsiaTheme="minorHAnsi"/>
          <w:sz w:val="24"/>
          <w:szCs w:val="24"/>
        </w:rPr>
      </w:pPr>
    </w:p>
    <w:p w14:paraId="5722F1F7" w14:textId="72A9683E" w:rsidR="006000F7" w:rsidRDefault="006000F7" w:rsidP="007F02CD">
      <w:pPr>
        <w:spacing w:line="340" w:lineRule="exact"/>
        <w:rPr>
          <w:rFonts w:eastAsiaTheme="minorHAnsi"/>
          <w:sz w:val="24"/>
          <w:szCs w:val="24"/>
        </w:rPr>
      </w:pPr>
    </w:p>
    <w:p w14:paraId="681118B8" w14:textId="72EE30F8" w:rsidR="006000F7" w:rsidRDefault="006000F7" w:rsidP="007F02CD">
      <w:pPr>
        <w:spacing w:line="340" w:lineRule="exact"/>
        <w:rPr>
          <w:rFonts w:eastAsiaTheme="minorHAnsi"/>
          <w:sz w:val="24"/>
          <w:szCs w:val="24"/>
        </w:rPr>
      </w:pPr>
    </w:p>
    <w:p w14:paraId="36D98A0A" w14:textId="5291637E" w:rsidR="006000F7" w:rsidRDefault="006000F7" w:rsidP="007F02CD">
      <w:pPr>
        <w:spacing w:line="340" w:lineRule="exact"/>
        <w:rPr>
          <w:rFonts w:eastAsiaTheme="minorHAnsi"/>
          <w:sz w:val="24"/>
          <w:szCs w:val="24"/>
        </w:rPr>
      </w:pPr>
    </w:p>
    <w:p w14:paraId="2EA2CC04" w14:textId="0FE26516" w:rsidR="006000F7" w:rsidRDefault="00B338AE" w:rsidP="00B338AE">
      <w:pPr>
        <w:spacing w:line="340" w:lineRule="exact"/>
        <w:ind w:firstLineChars="100" w:firstLine="240"/>
        <w:rPr>
          <w:rFonts w:eastAsiaTheme="minorHAnsi"/>
          <w:sz w:val="24"/>
          <w:szCs w:val="24"/>
        </w:rPr>
      </w:pPr>
      <w:r w:rsidRPr="00B338AE">
        <w:rPr>
          <w:rFonts w:eastAsiaTheme="minorHAnsi" w:hint="eastAsia"/>
          <w:sz w:val="24"/>
          <w:szCs w:val="24"/>
        </w:rPr>
        <w:t>セレウス芽胞の耐熱性は高いため通常の豆腐屋に備え付けられている程度の加熱機では殺滅することはできません。しかしながら消費者が喫食する時点では</w:t>
      </w:r>
      <w:r>
        <w:rPr>
          <w:rFonts w:eastAsiaTheme="minorHAnsi" w:hint="eastAsia"/>
          <w:sz w:val="24"/>
          <w:szCs w:val="24"/>
        </w:rPr>
        <w:t>、</w:t>
      </w:r>
      <w:r w:rsidRPr="00B338AE">
        <w:rPr>
          <w:rFonts w:eastAsiaTheme="minorHAnsi" w:hint="eastAsia"/>
          <w:sz w:val="24"/>
          <w:szCs w:val="24"/>
        </w:rPr>
        <w:t>まだセレウリド産生のボー</w:t>
      </w:r>
      <w:r w:rsidRPr="00017232">
        <w:rPr>
          <w:rFonts w:eastAsiaTheme="minorHAnsi" w:hint="eastAsia"/>
          <w:sz w:val="24"/>
          <w:szCs w:val="24"/>
        </w:rPr>
        <w:t>ダーラインある</w:t>
      </w:r>
      <w:r w:rsidRPr="007B6386">
        <w:rPr>
          <w:rFonts w:eastAsiaTheme="minorHAnsi" w:hint="eastAsia"/>
          <w:sz w:val="24"/>
          <w:szCs w:val="24"/>
        </w:rPr>
        <w:t>★★★★★</w:t>
      </w:r>
      <w:r w:rsidR="00B651A2" w:rsidRPr="007B6386">
        <w:rPr>
          <w:rFonts w:eastAsiaTheme="minorHAnsi" w:hint="eastAsia"/>
          <w:sz w:val="24"/>
          <w:szCs w:val="24"/>
        </w:rPr>
        <w:t xml:space="preserve">　</w:t>
      </w:r>
      <w:r w:rsidR="00B651A2" w:rsidRPr="007B6386">
        <w:rPr>
          <w:rFonts w:eastAsiaTheme="minorHAnsi"/>
          <w:sz w:val="24"/>
          <w:szCs w:val="24"/>
        </w:rPr>
        <w:t>10</w:t>
      </w:r>
      <w:r w:rsidR="00B651A2" w:rsidRPr="007B6386">
        <w:rPr>
          <w:rFonts w:eastAsiaTheme="minorHAnsi"/>
          <w:sz w:val="24"/>
          <w:szCs w:val="24"/>
          <w:vertAlign w:val="superscript"/>
        </w:rPr>
        <w:t>5</w:t>
      </w:r>
      <w:r w:rsidR="00B651A2" w:rsidRPr="007B6386">
        <w:rPr>
          <w:rFonts w:eastAsiaTheme="minorHAnsi" w:hint="eastAsia"/>
          <w:sz w:val="24"/>
          <w:szCs w:val="24"/>
        </w:rPr>
        <w:t>個体</w:t>
      </w:r>
      <w:r w:rsidR="00B651A2" w:rsidRPr="007B6386">
        <w:rPr>
          <w:rFonts w:eastAsiaTheme="minorHAnsi"/>
          <w:sz w:val="24"/>
          <w:szCs w:val="24"/>
        </w:rPr>
        <w:t>/g</w:t>
      </w:r>
      <w:r w:rsidRPr="007B6386">
        <w:rPr>
          <w:rFonts w:eastAsiaTheme="minorHAnsi"/>
          <w:sz w:val="24"/>
          <w:szCs w:val="24"/>
        </w:rPr>
        <w:t>には程遠く</w:t>
      </w:r>
      <w:r w:rsidR="00B651A2" w:rsidRPr="007B6386">
        <w:rPr>
          <w:rFonts w:eastAsiaTheme="minorHAnsi" w:hint="eastAsia"/>
          <w:sz w:val="24"/>
          <w:szCs w:val="24"/>
        </w:rPr>
        <w:t xml:space="preserve">　</w:t>
      </w:r>
      <w:r w:rsidR="00B651A2" w:rsidRPr="007B6386">
        <w:rPr>
          <w:rFonts w:ascii="ＭＳ 明朝" w:eastAsia="ＭＳ 明朝" w:hAnsi="ＭＳ 明朝" w:cs="ＭＳ 明朝" w:hint="eastAsia"/>
          <w:sz w:val="24"/>
          <w:szCs w:val="24"/>
        </w:rPr>
        <w:t>⋆</w:t>
      </w:r>
      <w:r w:rsidR="00B651A2" w:rsidRPr="007B6386">
        <w:rPr>
          <w:rFonts w:eastAsiaTheme="minorHAnsi"/>
          <w:sz w:val="24"/>
          <w:szCs w:val="24"/>
        </w:rPr>
        <w:t>x 5</w:t>
      </w:r>
      <w:r w:rsidRPr="007B6386">
        <w:rPr>
          <w:rFonts w:eastAsiaTheme="minorHAnsi"/>
          <w:sz w:val="24"/>
          <w:szCs w:val="24"/>
        </w:rPr>
        <w:t>（＝</w:t>
      </w:r>
      <w:r w:rsidRPr="007B6386">
        <w:rPr>
          <w:rFonts w:ascii="ＭＳ 明朝" w:eastAsia="ＭＳ 明朝" w:hAnsi="ＭＳ 明朝" w:cs="ＭＳ 明朝" w:hint="eastAsia"/>
          <w:sz w:val="24"/>
          <w:szCs w:val="24"/>
        </w:rPr>
        <w:t>⋆⋆⋆⋆⋆</w:t>
      </w:r>
      <w:r w:rsidRPr="007B6386">
        <w:rPr>
          <w:rFonts w:eastAsiaTheme="minorHAnsi"/>
          <w:sz w:val="24"/>
          <w:szCs w:val="24"/>
        </w:rPr>
        <w:t>）つまり</w:t>
      </w:r>
      <w:r w:rsidRPr="00017232">
        <w:rPr>
          <w:rFonts w:eastAsiaTheme="minorHAnsi"/>
          <w:sz w:val="24"/>
          <w:szCs w:val="24"/>
        </w:rPr>
        <w:t>0.5log/gにとどまっていますので安心して喫食してもらえます。</w:t>
      </w:r>
    </w:p>
    <w:p w14:paraId="6CD1EC13" w14:textId="4C5A9567" w:rsidR="006000F7" w:rsidRDefault="006000F7" w:rsidP="007F02CD">
      <w:pPr>
        <w:spacing w:line="340" w:lineRule="exact"/>
        <w:rPr>
          <w:rFonts w:eastAsiaTheme="minorHAnsi"/>
          <w:sz w:val="24"/>
          <w:szCs w:val="24"/>
        </w:rPr>
      </w:pPr>
    </w:p>
    <w:p w14:paraId="4A227E0A" w14:textId="35EFCADD" w:rsidR="006000F7" w:rsidRDefault="00B338AE" w:rsidP="007F02CD">
      <w:pPr>
        <w:spacing w:line="340" w:lineRule="exact"/>
        <w:rPr>
          <w:rFonts w:eastAsiaTheme="minorHAnsi"/>
          <w:sz w:val="24"/>
          <w:szCs w:val="24"/>
        </w:rPr>
      </w:pPr>
      <w:r w:rsidRPr="00B338AE">
        <w:rPr>
          <w:rFonts w:eastAsiaTheme="minorHAnsi" w:hint="eastAsia"/>
          <w:sz w:val="24"/>
          <w:szCs w:val="24"/>
        </w:rPr>
        <w:t xml:space="preserve">　つづいて黄色ブドウ球菌に関しての分析をおこないます</w:t>
      </w:r>
      <w:r>
        <w:rPr>
          <w:rFonts w:eastAsiaTheme="minorHAnsi" w:hint="eastAsia"/>
          <w:sz w:val="24"/>
          <w:szCs w:val="24"/>
        </w:rPr>
        <w:t>。</w:t>
      </w:r>
    </w:p>
    <w:p w14:paraId="3D27E7D4" w14:textId="3EF5946C" w:rsidR="006000F7" w:rsidRDefault="006000F7" w:rsidP="007F02CD">
      <w:pPr>
        <w:spacing w:line="340" w:lineRule="exact"/>
        <w:rPr>
          <w:rFonts w:eastAsiaTheme="minorHAnsi"/>
          <w:sz w:val="24"/>
          <w:szCs w:val="24"/>
        </w:rPr>
      </w:pPr>
    </w:p>
    <w:p w14:paraId="6E4BB5FE" w14:textId="6991CB68" w:rsidR="006000F7" w:rsidRDefault="006000F7" w:rsidP="007F02CD">
      <w:pPr>
        <w:spacing w:line="340" w:lineRule="exact"/>
        <w:rPr>
          <w:rFonts w:eastAsiaTheme="minorHAnsi"/>
          <w:sz w:val="24"/>
          <w:szCs w:val="24"/>
        </w:rPr>
      </w:pPr>
    </w:p>
    <w:p w14:paraId="1935319F" w14:textId="28BD5643" w:rsidR="006000F7" w:rsidRDefault="006000F7" w:rsidP="007F02CD">
      <w:pPr>
        <w:spacing w:line="340" w:lineRule="exact"/>
        <w:rPr>
          <w:rFonts w:eastAsiaTheme="minorHAnsi"/>
          <w:sz w:val="24"/>
          <w:szCs w:val="24"/>
        </w:rPr>
      </w:pPr>
    </w:p>
    <w:p w14:paraId="02A31658" w14:textId="459CE4D1" w:rsidR="006000F7" w:rsidRDefault="006000F7" w:rsidP="007F02CD">
      <w:pPr>
        <w:spacing w:line="340" w:lineRule="exact"/>
        <w:rPr>
          <w:rFonts w:eastAsiaTheme="minorHAnsi"/>
          <w:sz w:val="24"/>
          <w:szCs w:val="24"/>
        </w:rPr>
      </w:pPr>
    </w:p>
    <w:p w14:paraId="2F02FE45" w14:textId="20E16D77" w:rsidR="006000F7" w:rsidRDefault="006000F7" w:rsidP="007F02CD">
      <w:pPr>
        <w:spacing w:line="340" w:lineRule="exact"/>
        <w:rPr>
          <w:rFonts w:eastAsiaTheme="minorHAnsi"/>
          <w:sz w:val="24"/>
          <w:szCs w:val="24"/>
        </w:rPr>
      </w:pPr>
    </w:p>
    <w:p w14:paraId="03314441" w14:textId="141412CF" w:rsidR="006000F7" w:rsidRDefault="006000F7" w:rsidP="007F02CD">
      <w:pPr>
        <w:spacing w:line="340" w:lineRule="exact"/>
        <w:rPr>
          <w:rFonts w:eastAsiaTheme="minorHAnsi"/>
          <w:sz w:val="24"/>
          <w:szCs w:val="24"/>
        </w:rPr>
      </w:pPr>
    </w:p>
    <w:p w14:paraId="61225495" w14:textId="7D13D09C" w:rsidR="006000F7" w:rsidRDefault="006000F7" w:rsidP="007F02CD">
      <w:pPr>
        <w:spacing w:line="340" w:lineRule="exact"/>
        <w:rPr>
          <w:rFonts w:eastAsiaTheme="minorHAnsi"/>
          <w:sz w:val="24"/>
          <w:szCs w:val="24"/>
        </w:rPr>
      </w:pPr>
    </w:p>
    <w:p w14:paraId="7C36F3DE" w14:textId="63368DF2" w:rsidR="006000F7" w:rsidRDefault="006000F7" w:rsidP="007F02CD">
      <w:pPr>
        <w:spacing w:line="340" w:lineRule="exact"/>
        <w:rPr>
          <w:rFonts w:eastAsiaTheme="minorHAnsi"/>
          <w:sz w:val="24"/>
          <w:szCs w:val="24"/>
        </w:rPr>
      </w:pPr>
    </w:p>
    <w:p w14:paraId="3EF07852" w14:textId="2A44C1D9" w:rsidR="006000F7" w:rsidRDefault="006000F7" w:rsidP="007F02CD">
      <w:pPr>
        <w:spacing w:line="340" w:lineRule="exact"/>
        <w:rPr>
          <w:rFonts w:eastAsiaTheme="minorHAnsi"/>
          <w:sz w:val="24"/>
          <w:szCs w:val="24"/>
        </w:rPr>
      </w:pPr>
    </w:p>
    <w:p w14:paraId="2ACD766D" w14:textId="27451036" w:rsidR="006000F7" w:rsidRDefault="006000F7" w:rsidP="007F02CD">
      <w:pPr>
        <w:spacing w:line="340" w:lineRule="exact"/>
        <w:rPr>
          <w:rFonts w:eastAsiaTheme="minorHAnsi"/>
          <w:sz w:val="24"/>
          <w:szCs w:val="24"/>
        </w:rPr>
      </w:pPr>
    </w:p>
    <w:p w14:paraId="1F8BAE94" w14:textId="4CB517C4" w:rsidR="006000F7" w:rsidRDefault="006000F7" w:rsidP="007F02CD">
      <w:pPr>
        <w:spacing w:line="340" w:lineRule="exact"/>
        <w:rPr>
          <w:rFonts w:eastAsiaTheme="minorHAnsi"/>
          <w:sz w:val="24"/>
          <w:szCs w:val="24"/>
        </w:rPr>
      </w:pPr>
    </w:p>
    <w:p w14:paraId="5A5D964A" w14:textId="535B77CA" w:rsidR="006000F7" w:rsidRDefault="006000F7" w:rsidP="007F02CD">
      <w:pPr>
        <w:spacing w:line="340" w:lineRule="exact"/>
        <w:rPr>
          <w:rFonts w:eastAsiaTheme="minorHAnsi"/>
          <w:sz w:val="24"/>
          <w:szCs w:val="24"/>
        </w:rPr>
      </w:pPr>
    </w:p>
    <w:p w14:paraId="770F513A" w14:textId="21AC1DE6" w:rsidR="006000F7" w:rsidRDefault="006000F7" w:rsidP="007F02CD">
      <w:pPr>
        <w:spacing w:line="340" w:lineRule="exact"/>
        <w:rPr>
          <w:rFonts w:eastAsiaTheme="minorHAnsi"/>
          <w:sz w:val="24"/>
          <w:szCs w:val="24"/>
        </w:rPr>
      </w:pPr>
    </w:p>
    <w:p w14:paraId="6303D5E5" w14:textId="2531AE20" w:rsidR="006000F7" w:rsidRDefault="006000F7" w:rsidP="007F02CD">
      <w:pPr>
        <w:spacing w:line="340" w:lineRule="exact"/>
        <w:rPr>
          <w:rFonts w:eastAsiaTheme="minorHAnsi"/>
          <w:sz w:val="24"/>
          <w:szCs w:val="24"/>
        </w:rPr>
      </w:pPr>
    </w:p>
    <w:p w14:paraId="7DF1C5BB" w14:textId="3F3B9B68" w:rsidR="006000F7" w:rsidRDefault="006000F7" w:rsidP="007F02CD">
      <w:pPr>
        <w:spacing w:line="340" w:lineRule="exact"/>
        <w:rPr>
          <w:rFonts w:eastAsiaTheme="minorHAnsi"/>
          <w:sz w:val="24"/>
          <w:szCs w:val="24"/>
        </w:rPr>
      </w:pPr>
    </w:p>
    <w:p w14:paraId="6CC5C403" w14:textId="79FDA21E" w:rsidR="006000F7" w:rsidRDefault="006000F7" w:rsidP="007F02CD">
      <w:pPr>
        <w:spacing w:line="340" w:lineRule="exact"/>
        <w:rPr>
          <w:rFonts w:eastAsiaTheme="minorHAnsi"/>
          <w:sz w:val="24"/>
          <w:szCs w:val="24"/>
        </w:rPr>
      </w:pPr>
    </w:p>
    <w:p w14:paraId="124162FF" w14:textId="717F7B1E" w:rsidR="006000F7" w:rsidRDefault="006000F7" w:rsidP="007F02CD">
      <w:pPr>
        <w:spacing w:line="340" w:lineRule="exact"/>
        <w:rPr>
          <w:rFonts w:eastAsiaTheme="minorHAnsi"/>
          <w:sz w:val="24"/>
          <w:szCs w:val="24"/>
        </w:rPr>
      </w:pPr>
    </w:p>
    <w:p w14:paraId="42A32DBA" w14:textId="091E0DEB" w:rsidR="006000F7" w:rsidRDefault="006000F7" w:rsidP="007F02CD">
      <w:pPr>
        <w:spacing w:line="340" w:lineRule="exact"/>
        <w:rPr>
          <w:rFonts w:eastAsiaTheme="minorHAnsi"/>
          <w:sz w:val="24"/>
          <w:szCs w:val="24"/>
        </w:rPr>
      </w:pPr>
    </w:p>
    <w:p w14:paraId="61089F93" w14:textId="22DEB4E1" w:rsidR="006000F7" w:rsidRDefault="006000F7" w:rsidP="007F02CD">
      <w:pPr>
        <w:spacing w:line="340" w:lineRule="exact"/>
        <w:rPr>
          <w:rFonts w:eastAsiaTheme="minorHAnsi"/>
          <w:sz w:val="24"/>
          <w:szCs w:val="24"/>
        </w:rPr>
      </w:pPr>
    </w:p>
    <w:p w14:paraId="54CDD37C" w14:textId="77371B47" w:rsidR="006000F7" w:rsidRDefault="006000F7" w:rsidP="007F02CD">
      <w:pPr>
        <w:spacing w:line="340" w:lineRule="exact"/>
        <w:rPr>
          <w:rFonts w:eastAsiaTheme="minorHAnsi"/>
          <w:sz w:val="24"/>
          <w:szCs w:val="24"/>
        </w:rPr>
      </w:pPr>
    </w:p>
    <w:p w14:paraId="181E6DD4" w14:textId="62681B61" w:rsidR="006000F7" w:rsidRDefault="006000F7" w:rsidP="007F02CD">
      <w:pPr>
        <w:spacing w:line="340" w:lineRule="exact"/>
        <w:rPr>
          <w:rFonts w:eastAsiaTheme="minorHAnsi"/>
          <w:sz w:val="24"/>
          <w:szCs w:val="24"/>
        </w:rPr>
      </w:pPr>
    </w:p>
    <w:p w14:paraId="4EEF4F60" w14:textId="4DC4E85F" w:rsidR="006000F7" w:rsidRDefault="006000F7" w:rsidP="007F02CD">
      <w:pPr>
        <w:spacing w:line="340" w:lineRule="exact"/>
        <w:rPr>
          <w:rFonts w:eastAsiaTheme="minorHAnsi"/>
          <w:sz w:val="24"/>
          <w:szCs w:val="24"/>
        </w:rPr>
      </w:pPr>
    </w:p>
    <w:p w14:paraId="16135DD4" w14:textId="00035547" w:rsidR="006000F7" w:rsidRDefault="006000F7" w:rsidP="007F02CD">
      <w:pPr>
        <w:spacing w:line="340" w:lineRule="exact"/>
        <w:rPr>
          <w:rFonts w:eastAsiaTheme="minorHAnsi"/>
          <w:sz w:val="24"/>
          <w:szCs w:val="24"/>
        </w:rPr>
      </w:pPr>
    </w:p>
    <w:p w14:paraId="1AEB2E4E" w14:textId="4B5C31F1" w:rsidR="006000F7" w:rsidRDefault="006000F7" w:rsidP="007F02CD">
      <w:pPr>
        <w:spacing w:line="340" w:lineRule="exact"/>
        <w:rPr>
          <w:rFonts w:eastAsiaTheme="minorHAnsi"/>
          <w:sz w:val="24"/>
          <w:szCs w:val="24"/>
        </w:rPr>
      </w:pPr>
    </w:p>
    <w:p w14:paraId="2AF4B66B" w14:textId="0906EA29" w:rsidR="006000F7" w:rsidRDefault="006000F7" w:rsidP="007F02CD">
      <w:pPr>
        <w:spacing w:line="340" w:lineRule="exact"/>
        <w:rPr>
          <w:rFonts w:eastAsiaTheme="minorHAnsi"/>
          <w:sz w:val="24"/>
          <w:szCs w:val="24"/>
        </w:rPr>
      </w:pPr>
    </w:p>
    <w:p w14:paraId="6951DEB7" w14:textId="04D9F8B0" w:rsidR="006000F7" w:rsidRDefault="006000F7" w:rsidP="007F02CD">
      <w:pPr>
        <w:spacing w:line="340" w:lineRule="exact"/>
        <w:rPr>
          <w:rFonts w:eastAsiaTheme="minorHAnsi"/>
          <w:sz w:val="24"/>
          <w:szCs w:val="24"/>
        </w:rPr>
      </w:pPr>
    </w:p>
    <w:p w14:paraId="3926221F" w14:textId="06F7E338" w:rsidR="006000F7" w:rsidRDefault="006000F7" w:rsidP="007F02CD">
      <w:pPr>
        <w:spacing w:line="340" w:lineRule="exact"/>
        <w:rPr>
          <w:rFonts w:eastAsiaTheme="minorHAnsi"/>
          <w:sz w:val="24"/>
          <w:szCs w:val="24"/>
        </w:rPr>
      </w:pPr>
    </w:p>
    <w:p w14:paraId="6ED49AA8" w14:textId="6D3E0B86" w:rsidR="006000F7" w:rsidRDefault="006000F7" w:rsidP="007F02CD">
      <w:pPr>
        <w:spacing w:line="340" w:lineRule="exact"/>
        <w:rPr>
          <w:rFonts w:eastAsiaTheme="minorHAnsi"/>
          <w:sz w:val="24"/>
          <w:szCs w:val="24"/>
        </w:rPr>
      </w:pPr>
    </w:p>
    <w:p w14:paraId="004D147C" w14:textId="281795D1" w:rsidR="006000F7" w:rsidRDefault="006000F7" w:rsidP="007F02CD">
      <w:pPr>
        <w:spacing w:line="340" w:lineRule="exact"/>
        <w:rPr>
          <w:rFonts w:eastAsiaTheme="minorHAnsi"/>
          <w:sz w:val="24"/>
          <w:szCs w:val="24"/>
        </w:rPr>
      </w:pPr>
    </w:p>
    <w:p w14:paraId="2BDB3251" w14:textId="58E01474" w:rsidR="006000F7" w:rsidRDefault="006000F7" w:rsidP="007F02CD">
      <w:pPr>
        <w:spacing w:line="340" w:lineRule="exact"/>
        <w:rPr>
          <w:rFonts w:eastAsiaTheme="minorHAnsi"/>
          <w:sz w:val="24"/>
          <w:szCs w:val="24"/>
        </w:rPr>
      </w:pPr>
    </w:p>
    <w:p w14:paraId="39FC6A88" w14:textId="238FAEDC" w:rsidR="006000F7" w:rsidRDefault="006000F7" w:rsidP="007F02CD">
      <w:pPr>
        <w:spacing w:line="340" w:lineRule="exact"/>
        <w:rPr>
          <w:rFonts w:eastAsiaTheme="minorHAnsi"/>
          <w:sz w:val="24"/>
          <w:szCs w:val="24"/>
        </w:rPr>
      </w:pPr>
    </w:p>
    <w:p w14:paraId="5A340463" w14:textId="18993B56" w:rsidR="006000F7" w:rsidRDefault="006000F7" w:rsidP="007F02CD">
      <w:pPr>
        <w:spacing w:line="340" w:lineRule="exact"/>
        <w:rPr>
          <w:rFonts w:eastAsiaTheme="minorHAnsi"/>
          <w:sz w:val="24"/>
          <w:szCs w:val="24"/>
        </w:rPr>
      </w:pPr>
    </w:p>
    <w:p w14:paraId="4985FEE6" w14:textId="04D7F2F5" w:rsidR="006000F7" w:rsidRDefault="006000F7" w:rsidP="007F02CD">
      <w:pPr>
        <w:spacing w:line="340" w:lineRule="exact"/>
        <w:rPr>
          <w:rFonts w:eastAsiaTheme="minorHAnsi"/>
          <w:sz w:val="24"/>
          <w:szCs w:val="24"/>
        </w:rPr>
      </w:pPr>
    </w:p>
    <w:p w14:paraId="2B883E4B" w14:textId="432AF199" w:rsidR="006000F7" w:rsidRDefault="006000F7" w:rsidP="007F02CD">
      <w:pPr>
        <w:spacing w:line="340" w:lineRule="exact"/>
        <w:rPr>
          <w:rFonts w:eastAsiaTheme="minorHAnsi"/>
          <w:sz w:val="24"/>
          <w:szCs w:val="24"/>
        </w:rPr>
      </w:pPr>
    </w:p>
    <w:p w14:paraId="0ADF7357" w14:textId="53DF7599" w:rsidR="006000F7" w:rsidRDefault="006000F7" w:rsidP="007F02CD">
      <w:pPr>
        <w:spacing w:line="340" w:lineRule="exact"/>
        <w:rPr>
          <w:rFonts w:eastAsiaTheme="minorHAnsi"/>
          <w:sz w:val="24"/>
          <w:szCs w:val="24"/>
        </w:rPr>
      </w:pPr>
    </w:p>
    <w:p w14:paraId="16C6C929" w14:textId="5B9241D6" w:rsidR="006000F7" w:rsidRDefault="006000F7" w:rsidP="007F02CD">
      <w:pPr>
        <w:spacing w:line="340" w:lineRule="exact"/>
        <w:rPr>
          <w:rFonts w:eastAsiaTheme="minorHAnsi"/>
          <w:sz w:val="24"/>
          <w:szCs w:val="24"/>
        </w:rPr>
      </w:pPr>
    </w:p>
    <w:p w14:paraId="5C19ED8A" w14:textId="3EAF4EA4" w:rsidR="006000F7" w:rsidRDefault="000156F4" w:rsidP="007F02CD">
      <w:pPr>
        <w:spacing w:line="340" w:lineRule="exact"/>
        <w:rPr>
          <w:rFonts w:eastAsiaTheme="minorHAnsi"/>
          <w:sz w:val="24"/>
          <w:szCs w:val="24"/>
        </w:rPr>
      </w:pPr>
      <w:r>
        <w:rPr>
          <w:noProof/>
        </w:rPr>
        <w:lastRenderedPageBreak/>
        <w:drawing>
          <wp:anchor distT="0" distB="0" distL="114300" distR="114300" simplePos="0" relativeHeight="252183552" behindDoc="0" locked="0" layoutInCell="1" allowOverlap="1" wp14:anchorId="68852BF3" wp14:editId="70584B9D">
            <wp:simplePos x="0" y="0"/>
            <wp:positionH relativeFrom="margin">
              <wp:posOffset>-329565</wp:posOffset>
            </wp:positionH>
            <wp:positionV relativeFrom="paragraph">
              <wp:posOffset>302260</wp:posOffset>
            </wp:positionV>
            <wp:extent cx="5705475" cy="3059430"/>
            <wp:effectExtent l="0" t="0" r="9525" b="7620"/>
            <wp:wrapSquare wrapText="bothSides"/>
            <wp:docPr id="68773" name="図 6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05475" cy="3059430"/>
                    </a:xfrm>
                    <a:prstGeom prst="rect">
                      <a:avLst/>
                    </a:prstGeom>
                  </pic:spPr>
                </pic:pic>
              </a:graphicData>
            </a:graphic>
            <wp14:sizeRelH relativeFrom="margin">
              <wp14:pctWidth>0</wp14:pctWidth>
            </wp14:sizeRelH>
            <wp14:sizeRelV relativeFrom="margin">
              <wp14:pctHeight>0</wp14:pctHeight>
            </wp14:sizeRelV>
          </wp:anchor>
        </w:drawing>
      </w:r>
    </w:p>
    <w:p w14:paraId="3A08A7BF" w14:textId="79182712" w:rsidR="006000F7" w:rsidRDefault="006000F7" w:rsidP="007F02CD">
      <w:pPr>
        <w:spacing w:line="340" w:lineRule="exact"/>
        <w:rPr>
          <w:rFonts w:eastAsiaTheme="minorHAnsi"/>
          <w:sz w:val="24"/>
          <w:szCs w:val="24"/>
        </w:rPr>
      </w:pPr>
    </w:p>
    <w:p w14:paraId="2E9FD1D4" w14:textId="44418842" w:rsidR="006000F7" w:rsidRDefault="006000F7" w:rsidP="007F02CD">
      <w:pPr>
        <w:spacing w:line="340" w:lineRule="exact"/>
        <w:rPr>
          <w:rFonts w:eastAsiaTheme="minorHAnsi"/>
          <w:sz w:val="24"/>
          <w:szCs w:val="24"/>
        </w:rPr>
      </w:pPr>
    </w:p>
    <w:p w14:paraId="21152871" w14:textId="43BD3012" w:rsidR="006000F7" w:rsidRDefault="006000F7" w:rsidP="007F02CD">
      <w:pPr>
        <w:spacing w:line="340" w:lineRule="exact"/>
        <w:rPr>
          <w:rFonts w:eastAsiaTheme="minorHAnsi"/>
          <w:sz w:val="24"/>
          <w:szCs w:val="24"/>
        </w:rPr>
      </w:pPr>
    </w:p>
    <w:p w14:paraId="4BEA0525" w14:textId="6BD437C7" w:rsidR="006000F7" w:rsidRDefault="006000F7" w:rsidP="007F02CD">
      <w:pPr>
        <w:spacing w:line="340" w:lineRule="exact"/>
        <w:rPr>
          <w:rFonts w:eastAsiaTheme="minorHAnsi"/>
          <w:sz w:val="24"/>
          <w:szCs w:val="24"/>
        </w:rPr>
      </w:pPr>
    </w:p>
    <w:p w14:paraId="476CB73E" w14:textId="30BE995F" w:rsidR="006000F7" w:rsidRDefault="006000F7" w:rsidP="007F02CD">
      <w:pPr>
        <w:spacing w:line="340" w:lineRule="exact"/>
        <w:rPr>
          <w:rFonts w:eastAsiaTheme="minorHAnsi"/>
          <w:sz w:val="24"/>
          <w:szCs w:val="24"/>
        </w:rPr>
      </w:pPr>
    </w:p>
    <w:p w14:paraId="1B0E8ECE" w14:textId="18893EA5" w:rsidR="006000F7" w:rsidRDefault="006000F7" w:rsidP="007F02CD">
      <w:pPr>
        <w:spacing w:line="340" w:lineRule="exact"/>
        <w:rPr>
          <w:rFonts w:eastAsiaTheme="minorHAnsi"/>
          <w:sz w:val="24"/>
          <w:szCs w:val="24"/>
        </w:rPr>
      </w:pPr>
    </w:p>
    <w:p w14:paraId="6434F031" w14:textId="5DEF871A" w:rsidR="006000F7" w:rsidRDefault="006000F7" w:rsidP="007F02CD">
      <w:pPr>
        <w:spacing w:line="340" w:lineRule="exact"/>
        <w:rPr>
          <w:rFonts w:eastAsiaTheme="minorHAnsi"/>
          <w:sz w:val="24"/>
          <w:szCs w:val="24"/>
        </w:rPr>
      </w:pPr>
    </w:p>
    <w:p w14:paraId="491EE196" w14:textId="40C11BF9" w:rsidR="006000F7" w:rsidRDefault="006000F7" w:rsidP="007F02CD">
      <w:pPr>
        <w:spacing w:line="340" w:lineRule="exact"/>
        <w:rPr>
          <w:rFonts w:eastAsiaTheme="minorHAnsi"/>
          <w:sz w:val="24"/>
          <w:szCs w:val="24"/>
        </w:rPr>
      </w:pPr>
    </w:p>
    <w:p w14:paraId="4B5AE930" w14:textId="79B0A615" w:rsidR="006000F7" w:rsidRDefault="006000F7" w:rsidP="007F02CD">
      <w:pPr>
        <w:spacing w:line="340" w:lineRule="exact"/>
        <w:rPr>
          <w:rFonts w:eastAsiaTheme="minorHAnsi"/>
          <w:sz w:val="24"/>
          <w:szCs w:val="24"/>
        </w:rPr>
      </w:pPr>
    </w:p>
    <w:p w14:paraId="08E0770F" w14:textId="26441EA4" w:rsidR="006000F7" w:rsidRDefault="006000F7" w:rsidP="007F02CD">
      <w:pPr>
        <w:spacing w:line="340" w:lineRule="exact"/>
        <w:rPr>
          <w:rFonts w:eastAsiaTheme="minorHAnsi"/>
          <w:sz w:val="24"/>
          <w:szCs w:val="24"/>
        </w:rPr>
      </w:pPr>
    </w:p>
    <w:p w14:paraId="1E584928" w14:textId="3BFB3343" w:rsidR="006000F7" w:rsidRDefault="006000F7" w:rsidP="007F02CD">
      <w:pPr>
        <w:spacing w:line="340" w:lineRule="exact"/>
        <w:rPr>
          <w:rFonts w:eastAsiaTheme="minorHAnsi"/>
          <w:sz w:val="24"/>
          <w:szCs w:val="24"/>
        </w:rPr>
      </w:pPr>
    </w:p>
    <w:p w14:paraId="2EEA5FDE" w14:textId="706C88E9" w:rsidR="006000F7" w:rsidRDefault="006000F7" w:rsidP="007F02CD">
      <w:pPr>
        <w:spacing w:line="340" w:lineRule="exact"/>
        <w:rPr>
          <w:rFonts w:eastAsiaTheme="minorHAnsi"/>
          <w:sz w:val="24"/>
          <w:szCs w:val="24"/>
        </w:rPr>
      </w:pPr>
    </w:p>
    <w:p w14:paraId="0ECD3481" w14:textId="7163F507" w:rsidR="006000F7" w:rsidRDefault="006000F7" w:rsidP="007F02CD">
      <w:pPr>
        <w:spacing w:line="340" w:lineRule="exact"/>
        <w:rPr>
          <w:rFonts w:eastAsiaTheme="minorHAnsi"/>
          <w:sz w:val="24"/>
          <w:szCs w:val="24"/>
        </w:rPr>
      </w:pPr>
    </w:p>
    <w:p w14:paraId="22BC0847" w14:textId="229653A7" w:rsidR="006000F7" w:rsidRDefault="006000F7" w:rsidP="007F02CD">
      <w:pPr>
        <w:spacing w:line="340" w:lineRule="exact"/>
        <w:rPr>
          <w:rFonts w:eastAsiaTheme="minorHAnsi"/>
          <w:sz w:val="24"/>
          <w:szCs w:val="24"/>
        </w:rPr>
      </w:pPr>
    </w:p>
    <w:p w14:paraId="7C13E88F" w14:textId="22CDAD50" w:rsidR="006000F7" w:rsidRDefault="006000F7" w:rsidP="007F02CD">
      <w:pPr>
        <w:spacing w:line="340" w:lineRule="exact"/>
        <w:rPr>
          <w:rFonts w:eastAsiaTheme="minorHAnsi"/>
          <w:sz w:val="24"/>
          <w:szCs w:val="24"/>
        </w:rPr>
      </w:pPr>
    </w:p>
    <w:p w14:paraId="477E972D" w14:textId="5E7A6D44" w:rsidR="006000F7" w:rsidRDefault="006000F7" w:rsidP="007F02CD">
      <w:pPr>
        <w:spacing w:line="340" w:lineRule="exact"/>
        <w:rPr>
          <w:rFonts w:eastAsiaTheme="minorHAnsi"/>
          <w:sz w:val="24"/>
          <w:szCs w:val="24"/>
        </w:rPr>
      </w:pPr>
    </w:p>
    <w:p w14:paraId="19BEB454" w14:textId="4418C033" w:rsidR="006000F7" w:rsidRDefault="006000F7" w:rsidP="007F02CD">
      <w:pPr>
        <w:spacing w:line="340" w:lineRule="exact"/>
        <w:rPr>
          <w:rFonts w:eastAsiaTheme="minorHAnsi"/>
          <w:sz w:val="24"/>
          <w:szCs w:val="24"/>
        </w:rPr>
      </w:pPr>
    </w:p>
    <w:p w14:paraId="04923B86" w14:textId="790232BB" w:rsidR="006000F7" w:rsidRDefault="006000F7" w:rsidP="007F02CD">
      <w:pPr>
        <w:spacing w:line="340" w:lineRule="exact"/>
        <w:rPr>
          <w:rFonts w:eastAsiaTheme="minorHAnsi"/>
          <w:sz w:val="24"/>
          <w:szCs w:val="24"/>
        </w:rPr>
      </w:pPr>
    </w:p>
    <w:p w14:paraId="646132D5" w14:textId="7FE7FBCD" w:rsidR="006000F7" w:rsidRDefault="006000F7" w:rsidP="007F02CD">
      <w:pPr>
        <w:spacing w:line="340" w:lineRule="exact"/>
        <w:rPr>
          <w:rFonts w:eastAsiaTheme="minorHAnsi"/>
          <w:sz w:val="24"/>
          <w:szCs w:val="24"/>
        </w:rPr>
      </w:pPr>
    </w:p>
    <w:p w14:paraId="01B3F34B" w14:textId="6F89359F" w:rsidR="006000F7" w:rsidRDefault="006000F7" w:rsidP="007F02CD">
      <w:pPr>
        <w:spacing w:line="340" w:lineRule="exact"/>
        <w:rPr>
          <w:rFonts w:eastAsiaTheme="minorHAnsi"/>
          <w:sz w:val="24"/>
          <w:szCs w:val="24"/>
        </w:rPr>
      </w:pPr>
    </w:p>
    <w:p w14:paraId="7DDB0980" w14:textId="57086444" w:rsidR="006000F7" w:rsidRDefault="006000F7" w:rsidP="007F02CD">
      <w:pPr>
        <w:spacing w:line="340" w:lineRule="exact"/>
        <w:rPr>
          <w:rFonts w:eastAsiaTheme="minorHAnsi"/>
          <w:sz w:val="24"/>
          <w:szCs w:val="24"/>
        </w:rPr>
      </w:pPr>
    </w:p>
    <w:p w14:paraId="77FB6CC7" w14:textId="0388F39A" w:rsidR="006000F7" w:rsidRDefault="006000F7" w:rsidP="007F02CD">
      <w:pPr>
        <w:spacing w:line="340" w:lineRule="exact"/>
        <w:rPr>
          <w:rFonts w:eastAsiaTheme="minorHAnsi"/>
          <w:sz w:val="24"/>
          <w:szCs w:val="24"/>
        </w:rPr>
      </w:pPr>
    </w:p>
    <w:p w14:paraId="37F5FE3D" w14:textId="732732D6" w:rsidR="006000F7" w:rsidRDefault="006000F7" w:rsidP="007F02CD">
      <w:pPr>
        <w:spacing w:line="340" w:lineRule="exact"/>
        <w:rPr>
          <w:rFonts w:eastAsiaTheme="minorHAnsi"/>
          <w:sz w:val="24"/>
          <w:szCs w:val="24"/>
        </w:rPr>
      </w:pPr>
    </w:p>
    <w:p w14:paraId="41D6434A" w14:textId="53E037FC" w:rsidR="006000F7" w:rsidRDefault="006000F7" w:rsidP="007F02CD">
      <w:pPr>
        <w:spacing w:line="340" w:lineRule="exact"/>
        <w:rPr>
          <w:rFonts w:eastAsiaTheme="minorHAnsi"/>
          <w:sz w:val="24"/>
          <w:szCs w:val="24"/>
        </w:rPr>
      </w:pPr>
    </w:p>
    <w:p w14:paraId="5BD0B109" w14:textId="70249516" w:rsidR="006000F7" w:rsidRDefault="006000F7" w:rsidP="007F02CD">
      <w:pPr>
        <w:spacing w:line="340" w:lineRule="exact"/>
        <w:rPr>
          <w:rFonts w:eastAsiaTheme="minorHAnsi"/>
          <w:sz w:val="24"/>
          <w:szCs w:val="24"/>
        </w:rPr>
      </w:pPr>
    </w:p>
    <w:p w14:paraId="46785FA2" w14:textId="12F9A066" w:rsidR="006000F7" w:rsidRDefault="006000F7" w:rsidP="007F02CD">
      <w:pPr>
        <w:spacing w:line="340" w:lineRule="exact"/>
        <w:rPr>
          <w:rFonts w:eastAsiaTheme="minorHAnsi"/>
          <w:sz w:val="24"/>
          <w:szCs w:val="24"/>
        </w:rPr>
      </w:pPr>
    </w:p>
    <w:p w14:paraId="0D8B14AB" w14:textId="2BA48CA9" w:rsidR="006000F7" w:rsidRDefault="006000F7" w:rsidP="007F02CD">
      <w:pPr>
        <w:spacing w:line="340" w:lineRule="exact"/>
        <w:rPr>
          <w:rFonts w:eastAsiaTheme="minorHAnsi"/>
          <w:sz w:val="24"/>
          <w:szCs w:val="24"/>
        </w:rPr>
      </w:pPr>
    </w:p>
    <w:p w14:paraId="62B4ED22" w14:textId="51FA24F7" w:rsidR="006000F7" w:rsidRDefault="006000F7" w:rsidP="007F02CD">
      <w:pPr>
        <w:spacing w:line="340" w:lineRule="exact"/>
        <w:rPr>
          <w:rFonts w:eastAsiaTheme="minorHAnsi"/>
          <w:sz w:val="24"/>
          <w:szCs w:val="24"/>
        </w:rPr>
      </w:pPr>
    </w:p>
    <w:p w14:paraId="701BA096" w14:textId="4F61CE9F" w:rsidR="000156F4" w:rsidRDefault="000156F4" w:rsidP="000156F4">
      <w:pPr>
        <w:spacing w:line="0" w:lineRule="atLeast"/>
        <w:ind w:firstLineChars="100" w:firstLine="240"/>
        <w:rPr>
          <w:rFonts w:eastAsiaTheme="minorHAnsi"/>
          <w:sz w:val="24"/>
        </w:rPr>
      </w:pPr>
      <w:r>
        <w:rPr>
          <w:rFonts w:eastAsiaTheme="minorHAnsi" w:hint="eastAsia"/>
          <w:sz w:val="24"/>
        </w:rPr>
        <w:t>黄色ブドウ球菌の場合、巷間でいわれているような手指の傷にはあまり着目しなくても結構です。新しい傷には黄色ブドウ球菌はほとんどおりません。いるとすれば化膿した傷です。また、傷だけが主要な汚染源というわけではなく肌荒れ、しもやけ、アトピー性などの皮膚炎もまた黄色ブドウ球菌の供給源です。年齢や性別も関係しており</w:t>
      </w:r>
      <w:r w:rsidR="00A53C19">
        <w:rPr>
          <w:rFonts w:eastAsiaTheme="minorHAnsi" w:hint="eastAsia"/>
          <w:sz w:val="24"/>
        </w:rPr>
        <w:t>、</w:t>
      </w:r>
      <w:r>
        <w:rPr>
          <w:rFonts w:eastAsiaTheme="minorHAnsi" w:hint="eastAsia"/>
          <w:sz w:val="24"/>
        </w:rPr>
        <w:t>肌の荒れている人ではいくら洗っても黄色ブドウ球菌が後から後から出てくるといったこともあります。そのため</w:t>
      </w:r>
      <w:r w:rsidR="00A53C19">
        <w:rPr>
          <w:rFonts w:eastAsiaTheme="minorHAnsi" w:hint="eastAsia"/>
          <w:sz w:val="24"/>
        </w:rPr>
        <w:t>、</w:t>
      </w:r>
      <w:r>
        <w:rPr>
          <w:rFonts w:eastAsiaTheme="minorHAnsi" w:hint="eastAsia"/>
          <w:sz w:val="24"/>
        </w:rPr>
        <w:t>この演習では体表管理であるとか、皮膚トラブルの報告といった用語を使って説明しています。</w:t>
      </w:r>
    </w:p>
    <w:p w14:paraId="6EEC8497" w14:textId="77777777" w:rsidR="000156F4" w:rsidRPr="000156F4" w:rsidRDefault="000156F4" w:rsidP="000156F4">
      <w:pPr>
        <w:spacing w:line="0" w:lineRule="atLeast"/>
        <w:rPr>
          <w:rFonts w:eastAsiaTheme="minorHAnsi"/>
          <w:sz w:val="24"/>
        </w:rPr>
      </w:pPr>
    </w:p>
    <w:p w14:paraId="02A7767E" w14:textId="61CF1EE0" w:rsidR="000156F4" w:rsidRPr="00017232" w:rsidRDefault="000156F4" w:rsidP="000156F4">
      <w:pPr>
        <w:spacing w:line="0" w:lineRule="atLeast"/>
        <w:ind w:firstLineChars="100" w:firstLine="240"/>
        <w:rPr>
          <w:rFonts w:eastAsiaTheme="minorHAnsi"/>
          <w:sz w:val="24"/>
        </w:rPr>
      </w:pPr>
      <w:r w:rsidRPr="00017232">
        <w:rPr>
          <w:rFonts w:eastAsiaTheme="minorHAnsi" w:hint="eastAsia"/>
          <w:sz w:val="24"/>
        </w:rPr>
        <w:t>黄色ブドウ球菌も（セレウス同様）毒素産生に至るには</w:t>
      </w:r>
      <w:r w:rsidR="00A53C19" w:rsidRPr="007B6386">
        <w:rPr>
          <w:rFonts w:eastAsiaTheme="minorHAnsi" w:hint="eastAsia"/>
          <w:sz w:val="24"/>
          <w:szCs w:val="24"/>
        </w:rPr>
        <w:t xml:space="preserve">★★★★★　</w:t>
      </w:r>
      <w:r w:rsidR="00A53C19" w:rsidRPr="007B6386">
        <w:rPr>
          <w:rFonts w:eastAsiaTheme="minorHAnsi"/>
          <w:sz w:val="24"/>
          <w:szCs w:val="24"/>
        </w:rPr>
        <w:t>10</w:t>
      </w:r>
      <w:r w:rsidR="00A53C19" w:rsidRPr="007B6386">
        <w:rPr>
          <w:rFonts w:eastAsiaTheme="minorHAnsi"/>
          <w:sz w:val="24"/>
          <w:szCs w:val="24"/>
          <w:vertAlign w:val="superscript"/>
        </w:rPr>
        <w:t>5</w:t>
      </w:r>
      <w:r w:rsidR="00A53C19" w:rsidRPr="007B6386">
        <w:rPr>
          <w:rFonts w:eastAsiaTheme="minorHAnsi" w:hint="eastAsia"/>
          <w:sz w:val="24"/>
          <w:szCs w:val="24"/>
        </w:rPr>
        <w:t>個体</w:t>
      </w:r>
      <w:r w:rsidR="00A53C19" w:rsidRPr="007B6386">
        <w:rPr>
          <w:sz w:val="24"/>
          <w:szCs w:val="24"/>
        </w:rPr>
        <w:t>/g</w:t>
      </w:r>
      <w:r w:rsidRPr="007B6386">
        <w:rPr>
          <w:rFonts w:hint="eastAsia"/>
          <w:sz w:val="24"/>
          <w:szCs w:val="24"/>
        </w:rPr>
        <w:t>以上</w:t>
      </w:r>
      <w:r w:rsidRPr="00017232">
        <w:rPr>
          <w:rFonts w:hint="eastAsia"/>
          <w:sz w:val="24"/>
          <w:szCs w:val="24"/>
        </w:rPr>
        <w:t>の菌密度を必要とします。表に示されているような喫食時に</w:t>
      </w:r>
      <w:r w:rsidRPr="00017232">
        <w:rPr>
          <w:rFonts w:ascii="ＭＳ 明朝" w:eastAsia="ＭＳ 明朝" w:hAnsi="ＭＳ 明朝" w:cs="ＭＳ 明朝" w:hint="eastAsia"/>
          <w:sz w:val="24"/>
          <w:szCs w:val="24"/>
        </w:rPr>
        <w:t>⋆</w:t>
      </w:r>
      <w:r w:rsidRPr="00017232">
        <w:rPr>
          <w:rFonts w:asciiTheme="minorEastAsia" w:hAnsiTheme="minorEastAsia" w:cs="ＭＳ 明朝" w:hint="eastAsia"/>
          <w:sz w:val="24"/>
          <w:szCs w:val="24"/>
        </w:rPr>
        <w:t>ひとつ、つまり</w:t>
      </w:r>
      <w:r w:rsidRPr="00017232">
        <w:rPr>
          <w:rFonts w:hint="eastAsia"/>
          <w:sz w:val="24"/>
          <w:szCs w:val="24"/>
        </w:rPr>
        <w:t>0</w:t>
      </w:r>
      <w:r w:rsidRPr="00017232">
        <w:rPr>
          <w:sz w:val="24"/>
          <w:szCs w:val="24"/>
        </w:rPr>
        <w:t>.1log/g</w:t>
      </w:r>
      <w:r w:rsidRPr="00017232">
        <w:rPr>
          <w:rFonts w:hint="eastAsia"/>
          <w:sz w:val="24"/>
          <w:szCs w:val="24"/>
        </w:rPr>
        <w:t>程度であれば全く問題は生じません。</w:t>
      </w:r>
    </w:p>
    <w:p w14:paraId="6D7966F5" w14:textId="77777777" w:rsidR="000156F4" w:rsidRPr="00017232" w:rsidRDefault="000156F4" w:rsidP="000156F4">
      <w:pPr>
        <w:spacing w:line="0" w:lineRule="atLeast"/>
        <w:rPr>
          <w:rFonts w:eastAsiaTheme="minorHAnsi"/>
          <w:sz w:val="24"/>
        </w:rPr>
      </w:pPr>
    </w:p>
    <w:p w14:paraId="656FC522" w14:textId="77777777" w:rsidR="000156F4" w:rsidRDefault="000156F4" w:rsidP="000156F4">
      <w:pPr>
        <w:spacing w:line="0" w:lineRule="atLeast"/>
        <w:rPr>
          <w:rFonts w:eastAsiaTheme="minorHAnsi"/>
          <w:sz w:val="24"/>
        </w:rPr>
      </w:pPr>
      <w:r w:rsidRPr="00017232">
        <w:rPr>
          <w:rFonts w:eastAsiaTheme="minorHAnsi" w:hint="eastAsia"/>
          <w:sz w:val="24"/>
        </w:rPr>
        <w:t xml:space="preserve">　最後にノロの危害要因分析です。</w:t>
      </w:r>
    </w:p>
    <w:p w14:paraId="0468FBFD" w14:textId="4A97CDBC" w:rsidR="006000F7" w:rsidRPr="000156F4" w:rsidRDefault="006000F7" w:rsidP="007F02CD">
      <w:pPr>
        <w:spacing w:line="340" w:lineRule="exact"/>
        <w:rPr>
          <w:rFonts w:eastAsiaTheme="minorHAnsi"/>
          <w:sz w:val="24"/>
          <w:szCs w:val="24"/>
        </w:rPr>
      </w:pPr>
    </w:p>
    <w:p w14:paraId="3CBC814F" w14:textId="26B98FA3" w:rsidR="006000F7" w:rsidRDefault="006000F7" w:rsidP="007F02CD">
      <w:pPr>
        <w:spacing w:line="340" w:lineRule="exact"/>
        <w:rPr>
          <w:rFonts w:eastAsiaTheme="minorHAnsi"/>
          <w:sz w:val="24"/>
          <w:szCs w:val="24"/>
        </w:rPr>
      </w:pPr>
    </w:p>
    <w:p w14:paraId="37C8352F" w14:textId="16AD252B" w:rsidR="006000F7" w:rsidRDefault="006000F7" w:rsidP="007F02CD">
      <w:pPr>
        <w:spacing w:line="340" w:lineRule="exact"/>
        <w:rPr>
          <w:rFonts w:eastAsiaTheme="minorHAnsi"/>
          <w:sz w:val="24"/>
          <w:szCs w:val="24"/>
        </w:rPr>
      </w:pPr>
    </w:p>
    <w:p w14:paraId="0B7794FA" w14:textId="059AF0B3" w:rsidR="006000F7" w:rsidRDefault="006000F7" w:rsidP="007F02CD">
      <w:pPr>
        <w:spacing w:line="340" w:lineRule="exact"/>
        <w:rPr>
          <w:rFonts w:eastAsiaTheme="minorHAnsi"/>
          <w:sz w:val="24"/>
          <w:szCs w:val="24"/>
        </w:rPr>
      </w:pPr>
    </w:p>
    <w:p w14:paraId="2410A725" w14:textId="2DE8FF0C" w:rsidR="006000F7" w:rsidRDefault="006000F7" w:rsidP="007F02CD">
      <w:pPr>
        <w:spacing w:line="340" w:lineRule="exact"/>
        <w:rPr>
          <w:rFonts w:eastAsiaTheme="minorHAnsi"/>
          <w:sz w:val="24"/>
          <w:szCs w:val="24"/>
        </w:rPr>
      </w:pPr>
    </w:p>
    <w:p w14:paraId="5E8D4992" w14:textId="6D4C5A8D" w:rsidR="006000F7" w:rsidRDefault="006000F7" w:rsidP="007F02CD">
      <w:pPr>
        <w:spacing w:line="340" w:lineRule="exact"/>
        <w:rPr>
          <w:rFonts w:eastAsiaTheme="minorHAnsi"/>
          <w:sz w:val="24"/>
          <w:szCs w:val="24"/>
        </w:rPr>
      </w:pPr>
    </w:p>
    <w:p w14:paraId="253ABE5F" w14:textId="59A612C2" w:rsidR="006000F7" w:rsidRDefault="006000F7" w:rsidP="007F02CD">
      <w:pPr>
        <w:spacing w:line="340" w:lineRule="exact"/>
        <w:rPr>
          <w:rFonts w:eastAsiaTheme="minorHAnsi"/>
          <w:sz w:val="24"/>
          <w:szCs w:val="24"/>
        </w:rPr>
      </w:pPr>
    </w:p>
    <w:p w14:paraId="532A8AEC" w14:textId="22204F89" w:rsidR="006000F7" w:rsidRDefault="006000F7" w:rsidP="007F02CD">
      <w:pPr>
        <w:spacing w:line="340" w:lineRule="exact"/>
        <w:rPr>
          <w:rFonts w:eastAsiaTheme="minorHAnsi"/>
          <w:sz w:val="24"/>
          <w:szCs w:val="24"/>
        </w:rPr>
      </w:pPr>
    </w:p>
    <w:p w14:paraId="4C97FF67" w14:textId="7E2DFAF1" w:rsidR="006000F7" w:rsidRDefault="006000F7" w:rsidP="007F02CD">
      <w:pPr>
        <w:spacing w:line="340" w:lineRule="exact"/>
        <w:rPr>
          <w:rFonts w:eastAsiaTheme="minorHAnsi"/>
          <w:sz w:val="24"/>
          <w:szCs w:val="24"/>
        </w:rPr>
      </w:pPr>
    </w:p>
    <w:p w14:paraId="4500D84D" w14:textId="4C76D96A" w:rsidR="006000F7" w:rsidRDefault="006000F7" w:rsidP="007F02CD">
      <w:pPr>
        <w:spacing w:line="340" w:lineRule="exact"/>
        <w:rPr>
          <w:rFonts w:eastAsiaTheme="minorHAnsi"/>
          <w:sz w:val="24"/>
          <w:szCs w:val="24"/>
        </w:rPr>
      </w:pPr>
    </w:p>
    <w:p w14:paraId="067F9060" w14:textId="66D276AF" w:rsidR="006000F7" w:rsidRDefault="006000F7" w:rsidP="007F02CD">
      <w:pPr>
        <w:spacing w:line="340" w:lineRule="exact"/>
        <w:rPr>
          <w:rFonts w:eastAsiaTheme="minorHAnsi"/>
          <w:sz w:val="24"/>
          <w:szCs w:val="24"/>
        </w:rPr>
      </w:pPr>
    </w:p>
    <w:p w14:paraId="3320002D" w14:textId="6DB387B3" w:rsidR="006000F7" w:rsidRDefault="006000F7" w:rsidP="007F02CD">
      <w:pPr>
        <w:spacing w:line="340" w:lineRule="exact"/>
        <w:rPr>
          <w:rFonts w:eastAsiaTheme="minorHAnsi"/>
          <w:sz w:val="24"/>
          <w:szCs w:val="24"/>
        </w:rPr>
      </w:pPr>
    </w:p>
    <w:p w14:paraId="1B69D790" w14:textId="467F7AC4" w:rsidR="006000F7" w:rsidRDefault="006000F7" w:rsidP="007F02CD">
      <w:pPr>
        <w:spacing w:line="340" w:lineRule="exact"/>
        <w:rPr>
          <w:rFonts w:eastAsiaTheme="minorHAnsi"/>
          <w:sz w:val="24"/>
          <w:szCs w:val="24"/>
        </w:rPr>
      </w:pPr>
    </w:p>
    <w:p w14:paraId="239587AC" w14:textId="3A829C7D" w:rsidR="006000F7" w:rsidRDefault="006000F7" w:rsidP="007F02CD">
      <w:pPr>
        <w:spacing w:line="340" w:lineRule="exact"/>
        <w:rPr>
          <w:rFonts w:eastAsiaTheme="minorHAnsi"/>
          <w:sz w:val="24"/>
          <w:szCs w:val="24"/>
        </w:rPr>
      </w:pPr>
    </w:p>
    <w:p w14:paraId="3FBA3A6E" w14:textId="666071B0" w:rsidR="006000F7" w:rsidRDefault="006000F7" w:rsidP="007F02CD">
      <w:pPr>
        <w:spacing w:line="340" w:lineRule="exact"/>
        <w:rPr>
          <w:rFonts w:eastAsiaTheme="minorHAnsi"/>
          <w:sz w:val="24"/>
          <w:szCs w:val="24"/>
        </w:rPr>
      </w:pPr>
    </w:p>
    <w:p w14:paraId="1CF66413" w14:textId="3369FF66" w:rsidR="006000F7" w:rsidRDefault="006000F7" w:rsidP="007F02CD">
      <w:pPr>
        <w:spacing w:line="340" w:lineRule="exact"/>
        <w:rPr>
          <w:rFonts w:eastAsiaTheme="minorHAnsi"/>
          <w:sz w:val="24"/>
          <w:szCs w:val="24"/>
        </w:rPr>
      </w:pPr>
    </w:p>
    <w:p w14:paraId="0477C560" w14:textId="01DB94C6" w:rsidR="006000F7" w:rsidRDefault="006000F7" w:rsidP="007F02CD">
      <w:pPr>
        <w:spacing w:line="340" w:lineRule="exact"/>
        <w:rPr>
          <w:rFonts w:eastAsiaTheme="minorHAnsi"/>
          <w:sz w:val="24"/>
          <w:szCs w:val="24"/>
        </w:rPr>
      </w:pPr>
    </w:p>
    <w:p w14:paraId="5FE71970" w14:textId="77777777" w:rsidR="006000F7" w:rsidRDefault="006000F7" w:rsidP="007F02CD">
      <w:pPr>
        <w:spacing w:line="340" w:lineRule="exact"/>
        <w:rPr>
          <w:rFonts w:eastAsiaTheme="minorHAnsi"/>
          <w:sz w:val="24"/>
          <w:szCs w:val="24"/>
        </w:rPr>
      </w:pPr>
    </w:p>
    <w:p w14:paraId="54F396C8" w14:textId="1FEC5A93" w:rsidR="00DA0E88" w:rsidRDefault="00DA0E88" w:rsidP="007F02CD">
      <w:pPr>
        <w:spacing w:line="340" w:lineRule="exact"/>
        <w:rPr>
          <w:rFonts w:eastAsiaTheme="minorHAnsi"/>
          <w:sz w:val="24"/>
          <w:szCs w:val="24"/>
        </w:rPr>
      </w:pPr>
    </w:p>
    <w:p w14:paraId="495B8860" w14:textId="0B969C71" w:rsidR="00DA0E88" w:rsidRDefault="00DA0E88" w:rsidP="007F02CD">
      <w:pPr>
        <w:spacing w:line="340" w:lineRule="exact"/>
        <w:rPr>
          <w:rFonts w:eastAsiaTheme="minorHAnsi"/>
          <w:sz w:val="24"/>
          <w:szCs w:val="24"/>
        </w:rPr>
      </w:pPr>
    </w:p>
    <w:p w14:paraId="4CB22275" w14:textId="68E0CF5F" w:rsidR="003539BB" w:rsidRDefault="003539BB" w:rsidP="007F02CD">
      <w:pPr>
        <w:spacing w:line="340" w:lineRule="exact"/>
        <w:rPr>
          <w:rFonts w:eastAsiaTheme="minorHAnsi"/>
          <w:sz w:val="24"/>
          <w:szCs w:val="24"/>
        </w:rPr>
      </w:pPr>
    </w:p>
    <w:p w14:paraId="13806CCB" w14:textId="40DA7632" w:rsidR="003539BB" w:rsidRDefault="003539BB" w:rsidP="007F02CD">
      <w:pPr>
        <w:spacing w:line="340" w:lineRule="exact"/>
        <w:rPr>
          <w:rFonts w:eastAsiaTheme="minorHAnsi"/>
          <w:sz w:val="24"/>
          <w:szCs w:val="24"/>
        </w:rPr>
      </w:pPr>
    </w:p>
    <w:p w14:paraId="17F53CD3" w14:textId="362B2A44" w:rsidR="003539BB" w:rsidRDefault="003539BB" w:rsidP="007F02CD">
      <w:pPr>
        <w:spacing w:line="340" w:lineRule="exact"/>
        <w:rPr>
          <w:rFonts w:eastAsiaTheme="minorHAnsi"/>
          <w:sz w:val="24"/>
          <w:szCs w:val="24"/>
        </w:rPr>
      </w:pPr>
    </w:p>
    <w:p w14:paraId="310154B6" w14:textId="1B1B9413" w:rsidR="003539BB" w:rsidRDefault="003539BB" w:rsidP="007F02CD">
      <w:pPr>
        <w:spacing w:line="340" w:lineRule="exact"/>
        <w:rPr>
          <w:rFonts w:eastAsiaTheme="minorHAnsi"/>
          <w:sz w:val="24"/>
          <w:szCs w:val="24"/>
        </w:rPr>
      </w:pPr>
    </w:p>
    <w:p w14:paraId="0C0C5B19" w14:textId="13909EAD" w:rsidR="003539BB" w:rsidRDefault="003539BB" w:rsidP="007F02CD">
      <w:pPr>
        <w:spacing w:line="340" w:lineRule="exact"/>
        <w:rPr>
          <w:rFonts w:eastAsiaTheme="minorHAnsi"/>
          <w:sz w:val="24"/>
          <w:szCs w:val="24"/>
        </w:rPr>
      </w:pPr>
    </w:p>
    <w:p w14:paraId="598B6C66" w14:textId="50C26698" w:rsidR="003539BB" w:rsidRDefault="003539BB" w:rsidP="007F02CD">
      <w:pPr>
        <w:spacing w:line="340" w:lineRule="exact"/>
        <w:rPr>
          <w:rFonts w:eastAsiaTheme="minorHAnsi"/>
          <w:sz w:val="24"/>
          <w:szCs w:val="24"/>
        </w:rPr>
      </w:pPr>
    </w:p>
    <w:p w14:paraId="733142A7" w14:textId="5EA4110A" w:rsidR="003539BB" w:rsidRDefault="003539BB" w:rsidP="007F02CD">
      <w:pPr>
        <w:spacing w:line="340" w:lineRule="exact"/>
        <w:rPr>
          <w:rFonts w:eastAsiaTheme="minorHAnsi"/>
          <w:sz w:val="24"/>
          <w:szCs w:val="24"/>
        </w:rPr>
      </w:pPr>
    </w:p>
    <w:p w14:paraId="295207E2" w14:textId="3A6A7C20" w:rsidR="003539BB" w:rsidRDefault="003539BB" w:rsidP="007F02CD">
      <w:pPr>
        <w:spacing w:line="340" w:lineRule="exact"/>
        <w:rPr>
          <w:rFonts w:eastAsiaTheme="minorHAnsi"/>
          <w:sz w:val="24"/>
          <w:szCs w:val="24"/>
        </w:rPr>
      </w:pPr>
    </w:p>
    <w:p w14:paraId="207EF069" w14:textId="22289D16" w:rsidR="003539BB" w:rsidRDefault="008E60FE" w:rsidP="007F02CD">
      <w:pPr>
        <w:spacing w:line="340" w:lineRule="exact"/>
        <w:rPr>
          <w:rFonts w:eastAsiaTheme="minorHAnsi"/>
          <w:sz w:val="24"/>
          <w:szCs w:val="24"/>
        </w:rPr>
      </w:pPr>
      <w:r>
        <w:rPr>
          <w:noProof/>
        </w:rPr>
        <w:drawing>
          <wp:anchor distT="0" distB="0" distL="114300" distR="114300" simplePos="0" relativeHeight="252184576" behindDoc="0" locked="0" layoutInCell="1" allowOverlap="1" wp14:anchorId="6DD516AB" wp14:editId="0A6BEC5A">
            <wp:simplePos x="0" y="0"/>
            <wp:positionH relativeFrom="margin">
              <wp:posOffset>-301625</wp:posOffset>
            </wp:positionH>
            <wp:positionV relativeFrom="paragraph">
              <wp:posOffset>356235</wp:posOffset>
            </wp:positionV>
            <wp:extent cx="5977890" cy="2961715"/>
            <wp:effectExtent l="0" t="0" r="3810" b="0"/>
            <wp:wrapSquare wrapText="bothSides"/>
            <wp:docPr id="68781" name="図 6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77890" cy="2961715"/>
                    </a:xfrm>
                    <a:prstGeom prst="rect">
                      <a:avLst/>
                    </a:prstGeom>
                  </pic:spPr>
                </pic:pic>
              </a:graphicData>
            </a:graphic>
            <wp14:sizeRelH relativeFrom="margin">
              <wp14:pctWidth>0</wp14:pctWidth>
            </wp14:sizeRelH>
            <wp14:sizeRelV relativeFrom="margin">
              <wp14:pctHeight>0</wp14:pctHeight>
            </wp14:sizeRelV>
          </wp:anchor>
        </w:drawing>
      </w:r>
    </w:p>
    <w:p w14:paraId="7AE3E4DE" w14:textId="13D003A6" w:rsidR="003539BB" w:rsidRDefault="003539BB" w:rsidP="007F02CD">
      <w:pPr>
        <w:spacing w:line="340" w:lineRule="exact"/>
        <w:rPr>
          <w:rFonts w:eastAsiaTheme="minorHAnsi"/>
          <w:sz w:val="24"/>
          <w:szCs w:val="24"/>
        </w:rPr>
      </w:pPr>
    </w:p>
    <w:p w14:paraId="2E28B978" w14:textId="6B5FF2FA" w:rsidR="003539BB" w:rsidRDefault="003539BB" w:rsidP="007F02CD">
      <w:pPr>
        <w:spacing w:line="340" w:lineRule="exact"/>
        <w:rPr>
          <w:rFonts w:eastAsiaTheme="minorHAnsi"/>
          <w:sz w:val="24"/>
          <w:szCs w:val="24"/>
        </w:rPr>
      </w:pPr>
    </w:p>
    <w:p w14:paraId="5AF95E79" w14:textId="2BAA3953" w:rsidR="003539BB" w:rsidRDefault="003539BB" w:rsidP="007F02CD">
      <w:pPr>
        <w:spacing w:line="340" w:lineRule="exact"/>
        <w:rPr>
          <w:rFonts w:eastAsiaTheme="minorHAnsi"/>
          <w:sz w:val="24"/>
          <w:szCs w:val="24"/>
        </w:rPr>
      </w:pPr>
    </w:p>
    <w:p w14:paraId="3C65F82C" w14:textId="2EEE93B7" w:rsidR="003539BB" w:rsidRDefault="003539BB" w:rsidP="007F02CD">
      <w:pPr>
        <w:spacing w:line="340" w:lineRule="exact"/>
        <w:rPr>
          <w:rFonts w:eastAsiaTheme="minorHAnsi"/>
          <w:sz w:val="24"/>
          <w:szCs w:val="24"/>
        </w:rPr>
      </w:pPr>
    </w:p>
    <w:p w14:paraId="11A5A442" w14:textId="1A9B241D" w:rsidR="003539BB" w:rsidRDefault="003539BB" w:rsidP="007F02CD">
      <w:pPr>
        <w:spacing w:line="340" w:lineRule="exact"/>
        <w:rPr>
          <w:rFonts w:eastAsiaTheme="minorHAnsi"/>
          <w:sz w:val="24"/>
          <w:szCs w:val="24"/>
        </w:rPr>
      </w:pPr>
    </w:p>
    <w:p w14:paraId="4CC51F7C" w14:textId="4155C5AB" w:rsidR="003539BB" w:rsidRDefault="003539BB" w:rsidP="007F02CD">
      <w:pPr>
        <w:spacing w:line="340" w:lineRule="exact"/>
        <w:rPr>
          <w:rFonts w:eastAsiaTheme="minorHAnsi"/>
          <w:sz w:val="24"/>
          <w:szCs w:val="24"/>
        </w:rPr>
      </w:pPr>
    </w:p>
    <w:p w14:paraId="128D00FF" w14:textId="466C023D" w:rsidR="003539BB" w:rsidRDefault="003539BB" w:rsidP="007F02CD">
      <w:pPr>
        <w:spacing w:line="340" w:lineRule="exact"/>
        <w:rPr>
          <w:rFonts w:eastAsiaTheme="minorHAnsi"/>
          <w:sz w:val="24"/>
          <w:szCs w:val="24"/>
        </w:rPr>
      </w:pPr>
    </w:p>
    <w:p w14:paraId="389EC291" w14:textId="3D9AF770" w:rsidR="003539BB" w:rsidRDefault="003539BB" w:rsidP="007F02CD">
      <w:pPr>
        <w:spacing w:line="340" w:lineRule="exact"/>
        <w:rPr>
          <w:rFonts w:eastAsiaTheme="minorHAnsi"/>
          <w:sz w:val="24"/>
          <w:szCs w:val="24"/>
        </w:rPr>
      </w:pPr>
    </w:p>
    <w:p w14:paraId="7D135774" w14:textId="6A0F0030" w:rsidR="003539BB" w:rsidRDefault="003539BB" w:rsidP="007F02CD">
      <w:pPr>
        <w:spacing w:line="340" w:lineRule="exact"/>
        <w:rPr>
          <w:rFonts w:eastAsiaTheme="minorHAnsi"/>
          <w:sz w:val="24"/>
          <w:szCs w:val="24"/>
        </w:rPr>
      </w:pPr>
    </w:p>
    <w:p w14:paraId="5C8725CD" w14:textId="47C206AF" w:rsidR="003539BB" w:rsidRDefault="003539BB" w:rsidP="007F02CD">
      <w:pPr>
        <w:spacing w:line="340" w:lineRule="exact"/>
        <w:rPr>
          <w:rFonts w:eastAsiaTheme="minorHAnsi"/>
          <w:sz w:val="24"/>
          <w:szCs w:val="24"/>
        </w:rPr>
      </w:pPr>
    </w:p>
    <w:p w14:paraId="79873FE9" w14:textId="54ABD3C4" w:rsidR="003539BB" w:rsidRDefault="003539BB" w:rsidP="007F02CD">
      <w:pPr>
        <w:spacing w:line="340" w:lineRule="exact"/>
        <w:rPr>
          <w:rFonts w:eastAsiaTheme="minorHAnsi"/>
          <w:sz w:val="24"/>
          <w:szCs w:val="24"/>
        </w:rPr>
      </w:pPr>
    </w:p>
    <w:p w14:paraId="5EE7E56F" w14:textId="0159CE5C" w:rsidR="003539BB" w:rsidRDefault="003539BB" w:rsidP="007F02CD">
      <w:pPr>
        <w:spacing w:line="340" w:lineRule="exact"/>
        <w:rPr>
          <w:rFonts w:eastAsiaTheme="minorHAnsi"/>
          <w:sz w:val="24"/>
          <w:szCs w:val="24"/>
        </w:rPr>
      </w:pPr>
    </w:p>
    <w:p w14:paraId="6D4E5CA3" w14:textId="7244C26A" w:rsidR="003539BB" w:rsidRDefault="003539BB" w:rsidP="007F02CD">
      <w:pPr>
        <w:spacing w:line="340" w:lineRule="exact"/>
        <w:rPr>
          <w:rFonts w:eastAsiaTheme="minorHAnsi"/>
          <w:sz w:val="24"/>
          <w:szCs w:val="24"/>
        </w:rPr>
      </w:pPr>
    </w:p>
    <w:p w14:paraId="52E342C9" w14:textId="7385F09C" w:rsidR="003539BB" w:rsidRDefault="003539BB" w:rsidP="007F02CD">
      <w:pPr>
        <w:spacing w:line="340" w:lineRule="exact"/>
        <w:rPr>
          <w:rFonts w:eastAsiaTheme="minorHAnsi"/>
          <w:sz w:val="24"/>
          <w:szCs w:val="24"/>
        </w:rPr>
      </w:pPr>
    </w:p>
    <w:p w14:paraId="746C7778" w14:textId="00303EE4" w:rsidR="003539BB" w:rsidRDefault="003539BB" w:rsidP="007F02CD">
      <w:pPr>
        <w:spacing w:line="340" w:lineRule="exact"/>
        <w:rPr>
          <w:rFonts w:eastAsiaTheme="minorHAnsi"/>
          <w:sz w:val="24"/>
          <w:szCs w:val="24"/>
        </w:rPr>
      </w:pPr>
    </w:p>
    <w:p w14:paraId="55E973E3" w14:textId="780FBB1B" w:rsidR="003539BB" w:rsidRDefault="003539BB" w:rsidP="007F02CD">
      <w:pPr>
        <w:spacing w:line="340" w:lineRule="exact"/>
        <w:rPr>
          <w:rFonts w:eastAsiaTheme="minorHAnsi"/>
          <w:sz w:val="24"/>
          <w:szCs w:val="24"/>
        </w:rPr>
      </w:pPr>
    </w:p>
    <w:p w14:paraId="0E89FBC3" w14:textId="5E8C328B" w:rsidR="003539BB" w:rsidRDefault="003539BB" w:rsidP="007F02CD">
      <w:pPr>
        <w:spacing w:line="340" w:lineRule="exact"/>
        <w:rPr>
          <w:rFonts w:eastAsiaTheme="minorHAnsi"/>
          <w:sz w:val="24"/>
          <w:szCs w:val="24"/>
        </w:rPr>
      </w:pPr>
    </w:p>
    <w:p w14:paraId="437BDC02" w14:textId="01B40695" w:rsidR="003539BB" w:rsidRDefault="003539BB" w:rsidP="007F02CD">
      <w:pPr>
        <w:spacing w:line="340" w:lineRule="exact"/>
        <w:rPr>
          <w:rFonts w:eastAsiaTheme="minorHAnsi"/>
          <w:sz w:val="24"/>
          <w:szCs w:val="24"/>
        </w:rPr>
      </w:pPr>
    </w:p>
    <w:p w14:paraId="726D2B09" w14:textId="6118FF37" w:rsidR="003539BB" w:rsidRDefault="003539BB" w:rsidP="007F02CD">
      <w:pPr>
        <w:spacing w:line="340" w:lineRule="exact"/>
        <w:rPr>
          <w:rFonts w:eastAsiaTheme="minorHAnsi"/>
          <w:sz w:val="24"/>
          <w:szCs w:val="24"/>
        </w:rPr>
      </w:pPr>
    </w:p>
    <w:p w14:paraId="1703D6FF" w14:textId="095BAB57" w:rsidR="003539BB" w:rsidRDefault="003539BB" w:rsidP="007F02CD">
      <w:pPr>
        <w:spacing w:line="340" w:lineRule="exact"/>
        <w:rPr>
          <w:rFonts w:eastAsiaTheme="minorHAnsi"/>
          <w:sz w:val="24"/>
          <w:szCs w:val="24"/>
        </w:rPr>
      </w:pPr>
    </w:p>
    <w:p w14:paraId="1CC8CCA6" w14:textId="5E5FBDF1" w:rsidR="003539BB" w:rsidRDefault="003539BB" w:rsidP="007F02CD">
      <w:pPr>
        <w:spacing w:line="340" w:lineRule="exact"/>
        <w:rPr>
          <w:rFonts w:eastAsiaTheme="minorHAnsi"/>
          <w:sz w:val="24"/>
          <w:szCs w:val="24"/>
        </w:rPr>
      </w:pPr>
    </w:p>
    <w:p w14:paraId="1A06A4E3" w14:textId="0BF0663E" w:rsidR="003539BB" w:rsidRDefault="003539BB" w:rsidP="007F02CD">
      <w:pPr>
        <w:spacing w:line="340" w:lineRule="exact"/>
        <w:rPr>
          <w:rFonts w:eastAsiaTheme="minorHAnsi"/>
          <w:sz w:val="24"/>
          <w:szCs w:val="24"/>
        </w:rPr>
      </w:pPr>
    </w:p>
    <w:p w14:paraId="208F20D5" w14:textId="2DEB49B8" w:rsidR="003539BB" w:rsidRDefault="003539BB" w:rsidP="007F02CD">
      <w:pPr>
        <w:spacing w:line="340" w:lineRule="exact"/>
        <w:rPr>
          <w:rFonts w:eastAsiaTheme="minorHAnsi"/>
          <w:sz w:val="24"/>
          <w:szCs w:val="24"/>
        </w:rPr>
      </w:pPr>
    </w:p>
    <w:p w14:paraId="3677F67B" w14:textId="33378FF8" w:rsidR="003539BB" w:rsidRDefault="003539BB" w:rsidP="007F02CD">
      <w:pPr>
        <w:spacing w:line="340" w:lineRule="exact"/>
        <w:rPr>
          <w:rFonts w:eastAsiaTheme="minorHAnsi"/>
          <w:sz w:val="24"/>
          <w:szCs w:val="24"/>
        </w:rPr>
      </w:pPr>
    </w:p>
    <w:p w14:paraId="759AFB47" w14:textId="55A6B8FF" w:rsidR="003539BB" w:rsidRDefault="003539BB" w:rsidP="007F02CD">
      <w:pPr>
        <w:spacing w:line="340" w:lineRule="exact"/>
        <w:rPr>
          <w:rFonts w:eastAsiaTheme="minorHAnsi"/>
          <w:sz w:val="24"/>
          <w:szCs w:val="24"/>
        </w:rPr>
      </w:pPr>
    </w:p>
    <w:p w14:paraId="7813DF2E" w14:textId="2D65F208" w:rsidR="003539BB" w:rsidRDefault="003539BB" w:rsidP="007F02CD">
      <w:pPr>
        <w:spacing w:line="340" w:lineRule="exact"/>
        <w:rPr>
          <w:rFonts w:eastAsiaTheme="minorHAnsi"/>
          <w:sz w:val="24"/>
          <w:szCs w:val="24"/>
        </w:rPr>
      </w:pPr>
    </w:p>
    <w:p w14:paraId="478E29BF" w14:textId="01D51659" w:rsidR="003539BB" w:rsidRPr="003539BB" w:rsidRDefault="003539BB" w:rsidP="003539BB">
      <w:pPr>
        <w:spacing w:line="340" w:lineRule="exact"/>
        <w:ind w:firstLineChars="100" w:firstLine="240"/>
        <w:rPr>
          <w:rFonts w:eastAsiaTheme="minorHAnsi"/>
          <w:sz w:val="24"/>
          <w:szCs w:val="24"/>
        </w:rPr>
      </w:pPr>
      <w:r w:rsidRPr="003539BB">
        <w:rPr>
          <w:rFonts w:eastAsiaTheme="minorHAnsi" w:hint="eastAsia"/>
          <w:sz w:val="24"/>
          <w:szCs w:val="24"/>
        </w:rPr>
        <w:t>ノロの場合</w:t>
      </w:r>
      <w:r>
        <w:rPr>
          <w:rFonts w:eastAsiaTheme="minorHAnsi" w:hint="eastAsia"/>
          <w:sz w:val="24"/>
          <w:szCs w:val="24"/>
        </w:rPr>
        <w:t>、</w:t>
      </w:r>
      <w:r w:rsidRPr="003539BB">
        <w:rPr>
          <w:rFonts w:eastAsiaTheme="minorHAnsi" w:hint="eastAsia"/>
          <w:sz w:val="24"/>
          <w:szCs w:val="24"/>
        </w:rPr>
        <w:t>食品中では増えず</w:t>
      </w:r>
      <w:r w:rsidR="00316DA3">
        <w:rPr>
          <w:rFonts w:eastAsiaTheme="minorHAnsi" w:hint="eastAsia"/>
          <w:sz w:val="24"/>
          <w:szCs w:val="24"/>
        </w:rPr>
        <w:t>、</w:t>
      </w:r>
      <w:r w:rsidRPr="003539BB">
        <w:rPr>
          <w:rFonts w:eastAsiaTheme="minorHAnsi" w:hint="eastAsia"/>
          <w:sz w:val="24"/>
          <w:szCs w:val="24"/>
        </w:rPr>
        <w:t>ヒトによってくっつけられるだけです。そのためヒトからのくっつきをいかに抑制していくかが課題となります。従業員の健康管理、手指の洗浄・消毒が大事なのは言うまでもありませんがノロの場合には伝播力が非常に強く</w:t>
      </w:r>
      <w:r>
        <w:rPr>
          <w:rFonts w:eastAsiaTheme="minorHAnsi" w:hint="eastAsia"/>
          <w:sz w:val="24"/>
          <w:szCs w:val="24"/>
        </w:rPr>
        <w:t>、</w:t>
      </w:r>
      <w:r w:rsidRPr="003539BB">
        <w:rPr>
          <w:rFonts w:eastAsiaTheme="minorHAnsi" w:hint="eastAsia"/>
          <w:sz w:val="24"/>
          <w:szCs w:val="24"/>
        </w:rPr>
        <w:t>従業員と同居している家族がノロに感染しているだけでも従業員がノロウイルスを身体にまとって出社してくることがあります。そのためノロについて言えば</w:t>
      </w:r>
      <w:r>
        <w:rPr>
          <w:rFonts w:eastAsiaTheme="minorHAnsi" w:hint="eastAsia"/>
          <w:sz w:val="24"/>
          <w:szCs w:val="24"/>
        </w:rPr>
        <w:t>、</w:t>
      </w:r>
      <w:r w:rsidRPr="003539BB">
        <w:rPr>
          <w:rFonts w:eastAsiaTheme="minorHAnsi" w:hint="eastAsia"/>
          <w:sz w:val="24"/>
          <w:szCs w:val="24"/>
        </w:rPr>
        <w:t>対象は従業員だけではなくその従業員と同居している家族もまた管理対象とならざるをえないのです。手指消毒も通常のアルコールでは効果が低く</w:t>
      </w:r>
      <w:r w:rsidR="00316DA3">
        <w:rPr>
          <w:rFonts w:eastAsiaTheme="minorHAnsi" w:hint="eastAsia"/>
          <w:sz w:val="24"/>
          <w:szCs w:val="24"/>
        </w:rPr>
        <w:t>、</w:t>
      </w:r>
      <w:r w:rsidRPr="003539BB">
        <w:rPr>
          <w:rFonts w:eastAsiaTheme="minorHAnsi" w:hint="eastAsia"/>
          <w:sz w:val="24"/>
          <w:szCs w:val="24"/>
        </w:rPr>
        <w:t>ノロ対応アルコールを配備せねばなりません。ノロへの対応は</w:t>
      </w:r>
      <w:r w:rsidR="00316DA3">
        <w:rPr>
          <w:rFonts w:eastAsiaTheme="minorHAnsi" w:hint="eastAsia"/>
          <w:sz w:val="24"/>
          <w:szCs w:val="24"/>
        </w:rPr>
        <w:t>、</w:t>
      </w:r>
      <w:r w:rsidRPr="003539BB">
        <w:rPr>
          <w:rFonts w:eastAsiaTheme="minorHAnsi" w:hint="eastAsia"/>
          <w:sz w:val="24"/>
          <w:szCs w:val="24"/>
        </w:rPr>
        <w:t>ノロのピーク期間に限定</w:t>
      </w:r>
      <w:r>
        <w:rPr>
          <w:rFonts w:eastAsiaTheme="minorHAnsi" w:hint="eastAsia"/>
          <w:sz w:val="24"/>
          <w:szCs w:val="24"/>
        </w:rPr>
        <w:t>、</w:t>
      </w:r>
      <w:r w:rsidRPr="003539BB">
        <w:rPr>
          <w:rFonts w:eastAsiaTheme="minorHAnsi" w:hint="eastAsia"/>
          <w:sz w:val="24"/>
          <w:szCs w:val="24"/>
        </w:rPr>
        <w:t>例えば</w:t>
      </w:r>
      <w:r w:rsidRPr="003539BB">
        <w:rPr>
          <w:rFonts w:eastAsiaTheme="minorHAnsi"/>
          <w:sz w:val="24"/>
          <w:szCs w:val="24"/>
        </w:rPr>
        <w:t>11月から2月に実施するだけでも大きな成果を上げえます。</w:t>
      </w:r>
    </w:p>
    <w:p w14:paraId="33E44C9E" w14:textId="050468B4" w:rsidR="003539BB" w:rsidRPr="003539BB" w:rsidRDefault="003539BB" w:rsidP="003539BB">
      <w:pPr>
        <w:spacing w:line="340" w:lineRule="exact"/>
        <w:rPr>
          <w:rFonts w:eastAsiaTheme="minorHAnsi"/>
          <w:sz w:val="24"/>
          <w:szCs w:val="24"/>
        </w:rPr>
      </w:pPr>
    </w:p>
    <w:p w14:paraId="585C2722" w14:textId="625A30E8" w:rsidR="003539BB" w:rsidRPr="003539BB" w:rsidRDefault="003539BB" w:rsidP="003539BB">
      <w:pPr>
        <w:spacing w:line="340" w:lineRule="exact"/>
        <w:ind w:firstLineChars="100" w:firstLine="240"/>
        <w:rPr>
          <w:rFonts w:eastAsiaTheme="minorHAnsi"/>
          <w:sz w:val="24"/>
          <w:szCs w:val="24"/>
        </w:rPr>
      </w:pPr>
      <w:r w:rsidRPr="003539BB">
        <w:rPr>
          <w:rFonts w:eastAsiaTheme="minorHAnsi" w:hint="eastAsia"/>
          <w:sz w:val="24"/>
          <w:szCs w:val="24"/>
        </w:rPr>
        <w:t>さて</w:t>
      </w:r>
      <w:r>
        <w:rPr>
          <w:rFonts w:eastAsiaTheme="minorHAnsi" w:hint="eastAsia"/>
          <w:sz w:val="24"/>
          <w:szCs w:val="24"/>
        </w:rPr>
        <w:t>、</w:t>
      </w:r>
      <w:r w:rsidRPr="003539BB">
        <w:rPr>
          <w:rFonts w:eastAsiaTheme="minorHAnsi" w:hint="eastAsia"/>
          <w:sz w:val="24"/>
          <w:szCs w:val="24"/>
        </w:rPr>
        <w:t>このようにして顕在化しうる危害要因群に対して管理手段を設営して言った挙句にはその管理手段を総合し</w:t>
      </w:r>
      <w:r>
        <w:rPr>
          <w:rFonts w:eastAsiaTheme="minorHAnsi" w:hint="eastAsia"/>
          <w:sz w:val="24"/>
          <w:szCs w:val="24"/>
        </w:rPr>
        <w:t>、</w:t>
      </w:r>
      <w:r w:rsidRPr="003539BB">
        <w:rPr>
          <w:rFonts w:eastAsiaTheme="minorHAnsi" w:hint="eastAsia"/>
          <w:sz w:val="24"/>
          <w:szCs w:val="24"/>
        </w:rPr>
        <w:t>日常的に行うべき管理を明確にし</w:t>
      </w:r>
      <w:r w:rsidRPr="003539BB">
        <w:rPr>
          <w:rFonts w:eastAsiaTheme="minorHAnsi" w:hint="eastAsia"/>
          <w:sz w:val="24"/>
          <w:szCs w:val="24"/>
        </w:rPr>
        <w:lastRenderedPageBreak/>
        <w:t>ていくこととなります。</w:t>
      </w:r>
    </w:p>
    <w:p w14:paraId="6256261B" w14:textId="77777777" w:rsidR="003539BB" w:rsidRPr="003539BB" w:rsidRDefault="003539BB" w:rsidP="003539BB">
      <w:pPr>
        <w:spacing w:line="340" w:lineRule="exact"/>
        <w:rPr>
          <w:rFonts w:eastAsiaTheme="minorHAnsi"/>
          <w:sz w:val="24"/>
          <w:szCs w:val="24"/>
        </w:rPr>
      </w:pPr>
    </w:p>
    <w:p w14:paraId="3B02DC5F" w14:textId="702535CF" w:rsidR="003539BB" w:rsidRDefault="003539BB" w:rsidP="003539BB">
      <w:pPr>
        <w:spacing w:line="340" w:lineRule="exact"/>
        <w:ind w:firstLineChars="100" w:firstLine="240"/>
        <w:rPr>
          <w:rFonts w:eastAsiaTheme="minorHAnsi"/>
          <w:sz w:val="24"/>
          <w:szCs w:val="24"/>
        </w:rPr>
      </w:pPr>
      <w:r w:rsidRPr="003539BB">
        <w:rPr>
          <w:rFonts w:eastAsiaTheme="minorHAnsi" w:hint="eastAsia"/>
          <w:sz w:val="24"/>
          <w:szCs w:val="24"/>
        </w:rPr>
        <w:t>シートで言えば「まとめ」に全部のシートから抜き出してきた管理手段の総まとめを行っています。仮にセレウスのシートで緩い条件、ノロのシートで厳しい条件が規定されているとすれば私たちが日常的に採用すべきは　厳しい条件であるノロの方になります。</w:t>
      </w:r>
    </w:p>
    <w:p w14:paraId="0E02B254" w14:textId="187FFE09" w:rsidR="003539BB" w:rsidRPr="003539BB" w:rsidRDefault="003539BB" w:rsidP="007F02CD">
      <w:pPr>
        <w:spacing w:line="340" w:lineRule="exact"/>
        <w:rPr>
          <w:rFonts w:eastAsiaTheme="minorHAnsi"/>
          <w:sz w:val="24"/>
          <w:szCs w:val="24"/>
        </w:rPr>
      </w:pPr>
    </w:p>
    <w:p w14:paraId="0141579F" w14:textId="42CB12A7" w:rsidR="003539BB" w:rsidRDefault="003539BB" w:rsidP="007F02CD">
      <w:pPr>
        <w:spacing w:line="340" w:lineRule="exact"/>
        <w:rPr>
          <w:rFonts w:eastAsiaTheme="minorHAnsi"/>
          <w:sz w:val="24"/>
          <w:szCs w:val="24"/>
        </w:rPr>
      </w:pPr>
    </w:p>
    <w:p w14:paraId="03976ABD" w14:textId="62E679F9" w:rsidR="003539BB" w:rsidRDefault="003539BB" w:rsidP="007F02CD">
      <w:pPr>
        <w:spacing w:line="340" w:lineRule="exact"/>
        <w:rPr>
          <w:rFonts w:eastAsiaTheme="minorHAnsi"/>
          <w:sz w:val="24"/>
          <w:szCs w:val="24"/>
        </w:rPr>
      </w:pPr>
    </w:p>
    <w:p w14:paraId="3EE230D4" w14:textId="06781A06" w:rsidR="003539BB" w:rsidRDefault="003539BB" w:rsidP="007F02CD">
      <w:pPr>
        <w:spacing w:line="340" w:lineRule="exact"/>
        <w:rPr>
          <w:rFonts w:eastAsiaTheme="minorHAnsi"/>
          <w:sz w:val="24"/>
          <w:szCs w:val="24"/>
        </w:rPr>
      </w:pPr>
    </w:p>
    <w:p w14:paraId="488B05F6" w14:textId="18708789" w:rsidR="003539BB" w:rsidRDefault="003539BB" w:rsidP="007F02CD">
      <w:pPr>
        <w:spacing w:line="340" w:lineRule="exact"/>
        <w:rPr>
          <w:rFonts w:eastAsiaTheme="minorHAnsi"/>
          <w:sz w:val="24"/>
          <w:szCs w:val="24"/>
        </w:rPr>
      </w:pPr>
    </w:p>
    <w:p w14:paraId="300C4C17" w14:textId="62CFE678" w:rsidR="003539BB" w:rsidRDefault="003539BB" w:rsidP="007F02CD">
      <w:pPr>
        <w:spacing w:line="340" w:lineRule="exact"/>
        <w:rPr>
          <w:rFonts w:eastAsiaTheme="minorHAnsi"/>
          <w:sz w:val="24"/>
          <w:szCs w:val="24"/>
        </w:rPr>
      </w:pPr>
    </w:p>
    <w:p w14:paraId="5CC97ACF" w14:textId="387942A6" w:rsidR="003539BB" w:rsidRDefault="003539BB" w:rsidP="007F02CD">
      <w:pPr>
        <w:spacing w:line="340" w:lineRule="exact"/>
        <w:rPr>
          <w:rFonts w:eastAsiaTheme="minorHAnsi"/>
          <w:sz w:val="24"/>
          <w:szCs w:val="24"/>
        </w:rPr>
      </w:pPr>
    </w:p>
    <w:p w14:paraId="1EFE9FEA" w14:textId="2949A408" w:rsidR="003539BB" w:rsidRDefault="003539BB" w:rsidP="007F02CD">
      <w:pPr>
        <w:spacing w:line="340" w:lineRule="exact"/>
        <w:rPr>
          <w:rFonts w:eastAsiaTheme="minorHAnsi"/>
          <w:sz w:val="24"/>
          <w:szCs w:val="24"/>
        </w:rPr>
      </w:pPr>
    </w:p>
    <w:p w14:paraId="0926A073" w14:textId="29E61194" w:rsidR="003539BB" w:rsidRDefault="003539BB" w:rsidP="007F02CD">
      <w:pPr>
        <w:spacing w:line="340" w:lineRule="exact"/>
        <w:rPr>
          <w:rFonts w:eastAsiaTheme="minorHAnsi"/>
          <w:sz w:val="24"/>
          <w:szCs w:val="24"/>
        </w:rPr>
      </w:pPr>
    </w:p>
    <w:p w14:paraId="7A3D1E46" w14:textId="15BF5686" w:rsidR="003539BB" w:rsidRDefault="003539BB" w:rsidP="007F02CD">
      <w:pPr>
        <w:spacing w:line="340" w:lineRule="exact"/>
        <w:rPr>
          <w:rFonts w:eastAsiaTheme="minorHAnsi"/>
          <w:sz w:val="24"/>
          <w:szCs w:val="24"/>
        </w:rPr>
      </w:pPr>
    </w:p>
    <w:p w14:paraId="68670627" w14:textId="5363FE34" w:rsidR="003539BB" w:rsidRDefault="003539BB" w:rsidP="007F02CD">
      <w:pPr>
        <w:spacing w:line="340" w:lineRule="exact"/>
        <w:rPr>
          <w:rFonts w:eastAsiaTheme="minorHAnsi"/>
          <w:sz w:val="24"/>
          <w:szCs w:val="24"/>
        </w:rPr>
      </w:pPr>
    </w:p>
    <w:p w14:paraId="3E1BEA48" w14:textId="4FF79A61" w:rsidR="003539BB" w:rsidRDefault="003539BB" w:rsidP="007F02CD">
      <w:pPr>
        <w:spacing w:line="340" w:lineRule="exact"/>
        <w:rPr>
          <w:rFonts w:eastAsiaTheme="minorHAnsi"/>
          <w:sz w:val="24"/>
          <w:szCs w:val="24"/>
        </w:rPr>
      </w:pPr>
    </w:p>
    <w:p w14:paraId="68EA6D5A" w14:textId="0472080A" w:rsidR="003539BB" w:rsidRDefault="003539BB" w:rsidP="007F02CD">
      <w:pPr>
        <w:spacing w:line="340" w:lineRule="exact"/>
        <w:rPr>
          <w:rFonts w:eastAsiaTheme="minorHAnsi"/>
          <w:sz w:val="24"/>
          <w:szCs w:val="24"/>
        </w:rPr>
      </w:pPr>
    </w:p>
    <w:p w14:paraId="25AB2227" w14:textId="314A06B0" w:rsidR="003539BB" w:rsidRDefault="003539BB" w:rsidP="007F02CD">
      <w:pPr>
        <w:spacing w:line="340" w:lineRule="exact"/>
        <w:rPr>
          <w:rFonts w:eastAsiaTheme="minorHAnsi"/>
          <w:sz w:val="24"/>
          <w:szCs w:val="24"/>
        </w:rPr>
      </w:pPr>
    </w:p>
    <w:p w14:paraId="7FEF6394" w14:textId="1DCC1636" w:rsidR="003539BB" w:rsidRDefault="003539BB" w:rsidP="007F02CD">
      <w:pPr>
        <w:spacing w:line="340" w:lineRule="exact"/>
        <w:rPr>
          <w:rFonts w:eastAsiaTheme="minorHAnsi"/>
          <w:sz w:val="24"/>
          <w:szCs w:val="24"/>
        </w:rPr>
      </w:pPr>
    </w:p>
    <w:p w14:paraId="397CC965" w14:textId="0346EEE1" w:rsidR="003539BB" w:rsidRDefault="003539BB" w:rsidP="007F02CD">
      <w:pPr>
        <w:spacing w:line="340" w:lineRule="exact"/>
        <w:rPr>
          <w:rFonts w:eastAsiaTheme="minorHAnsi"/>
          <w:sz w:val="24"/>
          <w:szCs w:val="24"/>
        </w:rPr>
      </w:pPr>
    </w:p>
    <w:p w14:paraId="5346D048" w14:textId="5EB129E1" w:rsidR="003539BB" w:rsidRDefault="003539BB" w:rsidP="007F02CD">
      <w:pPr>
        <w:spacing w:line="340" w:lineRule="exact"/>
        <w:rPr>
          <w:rFonts w:eastAsiaTheme="minorHAnsi"/>
          <w:sz w:val="24"/>
          <w:szCs w:val="24"/>
        </w:rPr>
      </w:pPr>
    </w:p>
    <w:p w14:paraId="4DA097C5" w14:textId="532EC7B0" w:rsidR="003539BB" w:rsidRDefault="003539BB" w:rsidP="007F02CD">
      <w:pPr>
        <w:spacing w:line="340" w:lineRule="exact"/>
        <w:rPr>
          <w:rFonts w:eastAsiaTheme="minorHAnsi"/>
          <w:sz w:val="24"/>
          <w:szCs w:val="24"/>
        </w:rPr>
      </w:pPr>
    </w:p>
    <w:p w14:paraId="70A228A3" w14:textId="17FDF652" w:rsidR="003539BB" w:rsidRDefault="003539BB" w:rsidP="007F02CD">
      <w:pPr>
        <w:spacing w:line="340" w:lineRule="exact"/>
        <w:rPr>
          <w:rFonts w:eastAsiaTheme="minorHAnsi"/>
          <w:sz w:val="24"/>
          <w:szCs w:val="24"/>
        </w:rPr>
      </w:pPr>
    </w:p>
    <w:p w14:paraId="04DF5A12" w14:textId="078F1373" w:rsidR="003539BB" w:rsidRDefault="003539BB" w:rsidP="007F02CD">
      <w:pPr>
        <w:spacing w:line="340" w:lineRule="exact"/>
        <w:rPr>
          <w:rFonts w:eastAsiaTheme="minorHAnsi"/>
          <w:sz w:val="24"/>
          <w:szCs w:val="24"/>
        </w:rPr>
      </w:pPr>
    </w:p>
    <w:p w14:paraId="16E9CB04" w14:textId="221E20B0" w:rsidR="003539BB" w:rsidRDefault="003539BB" w:rsidP="007F02CD">
      <w:pPr>
        <w:spacing w:line="340" w:lineRule="exact"/>
        <w:rPr>
          <w:rFonts w:eastAsiaTheme="minorHAnsi"/>
          <w:sz w:val="24"/>
          <w:szCs w:val="24"/>
        </w:rPr>
      </w:pPr>
    </w:p>
    <w:p w14:paraId="78D8B74E" w14:textId="2CFD3475" w:rsidR="003539BB" w:rsidRDefault="003539BB" w:rsidP="007F02CD">
      <w:pPr>
        <w:spacing w:line="340" w:lineRule="exact"/>
        <w:rPr>
          <w:rFonts w:eastAsiaTheme="minorHAnsi"/>
          <w:sz w:val="24"/>
          <w:szCs w:val="24"/>
        </w:rPr>
      </w:pPr>
    </w:p>
    <w:p w14:paraId="08D22F92" w14:textId="2C98FEC5" w:rsidR="003539BB" w:rsidRDefault="003539BB" w:rsidP="007F02CD">
      <w:pPr>
        <w:spacing w:line="340" w:lineRule="exact"/>
        <w:rPr>
          <w:rFonts w:eastAsiaTheme="minorHAnsi"/>
          <w:sz w:val="24"/>
          <w:szCs w:val="24"/>
        </w:rPr>
      </w:pPr>
    </w:p>
    <w:p w14:paraId="40E70135" w14:textId="39F1DEB0" w:rsidR="003539BB" w:rsidRDefault="003539BB" w:rsidP="007F02CD">
      <w:pPr>
        <w:spacing w:line="340" w:lineRule="exact"/>
        <w:rPr>
          <w:rFonts w:eastAsiaTheme="minorHAnsi"/>
          <w:sz w:val="24"/>
          <w:szCs w:val="24"/>
        </w:rPr>
      </w:pPr>
    </w:p>
    <w:p w14:paraId="464D7B5F" w14:textId="56F5337A" w:rsidR="003539BB" w:rsidRDefault="003539BB" w:rsidP="007F02CD">
      <w:pPr>
        <w:spacing w:line="340" w:lineRule="exact"/>
        <w:rPr>
          <w:rFonts w:eastAsiaTheme="minorHAnsi"/>
          <w:sz w:val="24"/>
          <w:szCs w:val="24"/>
        </w:rPr>
      </w:pPr>
    </w:p>
    <w:p w14:paraId="230DF410" w14:textId="69A33CBD" w:rsidR="003539BB" w:rsidRDefault="003539BB" w:rsidP="007F02CD">
      <w:pPr>
        <w:spacing w:line="340" w:lineRule="exact"/>
        <w:rPr>
          <w:rFonts w:eastAsiaTheme="minorHAnsi"/>
          <w:sz w:val="24"/>
          <w:szCs w:val="24"/>
        </w:rPr>
      </w:pPr>
    </w:p>
    <w:p w14:paraId="0D6545EB" w14:textId="172442CA" w:rsidR="003539BB" w:rsidRDefault="003539BB" w:rsidP="007F02CD">
      <w:pPr>
        <w:spacing w:line="340" w:lineRule="exact"/>
        <w:rPr>
          <w:rFonts w:eastAsiaTheme="minorHAnsi"/>
          <w:sz w:val="24"/>
          <w:szCs w:val="24"/>
        </w:rPr>
      </w:pPr>
    </w:p>
    <w:p w14:paraId="5D9CF04B" w14:textId="4FD1A61B" w:rsidR="003539BB" w:rsidRDefault="003539BB" w:rsidP="007F02CD">
      <w:pPr>
        <w:spacing w:line="340" w:lineRule="exact"/>
        <w:rPr>
          <w:rFonts w:eastAsiaTheme="minorHAnsi"/>
          <w:sz w:val="24"/>
          <w:szCs w:val="24"/>
        </w:rPr>
      </w:pPr>
    </w:p>
    <w:p w14:paraId="75C51B8E" w14:textId="50AE6CEA" w:rsidR="003539BB" w:rsidRDefault="003539BB" w:rsidP="007F02CD">
      <w:pPr>
        <w:spacing w:line="340" w:lineRule="exact"/>
        <w:rPr>
          <w:rFonts w:eastAsiaTheme="minorHAnsi"/>
          <w:sz w:val="24"/>
          <w:szCs w:val="24"/>
        </w:rPr>
      </w:pPr>
    </w:p>
    <w:p w14:paraId="2B399ED4" w14:textId="5C8EF8CA" w:rsidR="003539BB" w:rsidRDefault="003539BB" w:rsidP="007F02CD">
      <w:pPr>
        <w:spacing w:line="340" w:lineRule="exact"/>
        <w:rPr>
          <w:rFonts w:eastAsiaTheme="minorHAnsi"/>
          <w:sz w:val="24"/>
          <w:szCs w:val="24"/>
        </w:rPr>
      </w:pPr>
    </w:p>
    <w:p w14:paraId="73EB4C0D" w14:textId="24D1736E" w:rsidR="003539BB" w:rsidRDefault="003539BB" w:rsidP="007F02CD">
      <w:pPr>
        <w:spacing w:line="340" w:lineRule="exact"/>
        <w:rPr>
          <w:rFonts w:eastAsiaTheme="minorHAnsi"/>
          <w:sz w:val="24"/>
          <w:szCs w:val="24"/>
        </w:rPr>
      </w:pPr>
    </w:p>
    <w:p w14:paraId="1245FB3C" w14:textId="21C3F016" w:rsidR="003539BB" w:rsidRDefault="003539BB" w:rsidP="007F02CD">
      <w:pPr>
        <w:spacing w:line="340" w:lineRule="exact"/>
        <w:rPr>
          <w:rFonts w:eastAsiaTheme="minorHAnsi"/>
          <w:sz w:val="24"/>
          <w:szCs w:val="24"/>
        </w:rPr>
      </w:pPr>
    </w:p>
    <w:p w14:paraId="74DE33D0" w14:textId="3290EAD3" w:rsidR="003539BB" w:rsidRDefault="003539BB" w:rsidP="007F02CD">
      <w:pPr>
        <w:spacing w:line="340" w:lineRule="exact"/>
        <w:rPr>
          <w:rFonts w:eastAsiaTheme="minorHAnsi"/>
          <w:sz w:val="24"/>
          <w:szCs w:val="24"/>
        </w:rPr>
      </w:pPr>
    </w:p>
    <w:p w14:paraId="5FCF67C0" w14:textId="32CC14B5" w:rsidR="003539BB" w:rsidRDefault="003539BB" w:rsidP="007F02CD">
      <w:pPr>
        <w:spacing w:line="340" w:lineRule="exact"/>
        <w:rPr>
          <w:rFonts w:eastAsiaTheme="minorHAnsi"/>
          <w:sz w:val="24"/>
          <w:szCs w:val="24"/>
        </w:rPr>
      </w:pPr>
    </w:p>
    <w:p w14:paraId="5A432311" w14:textId="7C8D758B" w:rsidR="003539BB" w:rsidRDefault="008E60FE" w:rsidP="007F02CD">
      <w:pPr>
        <w:spacing w:line="340" w:lineRule="exact"/>
        <w:rPr>
          <w:rFonts w:eastAsiaTheme="minorHAnsi"/>
          <w:sz w:val="24"/>
          <w:szCs w:val="24"/>
        </w:rPr>
      </w:pPr>
      <w:r>
        <w:rPr>
          <w:noProof/>
        </w:rPr>
        <w:drawing>
          <wp:anchor distT="0" distB="0" distL="114300" distR="114300" simplePos="0" relativeHeight="252185600" behindDoc="0" locked="0" layoutInCell="1" allowOverlap="1" wp14:anchorId="654AA989" wp14:editId="59E34DFB">
            <wp:simplePos x="0" y="0"/>
            <wp:positionH relativeFrom="margin">
              <wp:align>center</wp:align>
            </wp:positionH>
            <wp:positionV relativeFrom="paragraph">
              <wp:posOffset>400685</wp:posOffset>
            </wp:positionV>
            <wp:extent cx="5825490" cy="3081020"/>
            <wp:effectExtent l="0" t="0" r="3810" b="5080"/>
            <wp:wrapSquare wrapText="bothSides"/>
            <wp:docPr id="68782" name="図 6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25490" cy="3081020"/>
                    </a:xfrm>
                    <a:prstGeom prst="rect">
                      <a:avLst/>
                    </a:prstGeom>
                  </pic:spPr>
                </pic:pic>
              </a:graphicData>
            </a:graphic>
            <wp14:sizeRelH relativeFrom="margin">
              <wp14:pctWidth>0</wp14:pctWidth>
            </wp14:sizeRelH>
            <wp14:sizeRelV relativeFrom="margin">
              <wp14:pctHeight>0</wp14:pctHeight>
            </wp14:sizeRelV>
          </wp:anchor>
        </w:drawing>
      </w:r>
    </w:p>
    <w:p w14:paraId="4822B3EC" w14:textId="765D47C9" w:rsidR="003539BB" w:rsidRDefault="003539BB" w:rsidP="007F02CD">
      <w:pPr>
        <w:spacing w:line="340" w:lineRule="exact"/>
        <w:rPr>
          <w:rFonts w:eastAsiaTheme="minorHAnsi"/>
          <w:sz w:val="24"/>
          <w:szCs w:val="24"/>
        </w:rPr>
      </w:pPr>
    </w:p>
    <w:p w14:paraId="7397EF2A" w14:textId="26BF15EC" w:rsidR="003539BB" w:rsidRDefault="003539BB" w:rsidP="007F02CD">
      <w:pPr>
        <w:spacing w:line="340" w:lineRule="exact"/>
        <w:rPr>
          <w:rFonts w:eastAsiaTheme="minorHAnsi"/>
          <w:sz w:val="24"/>
          <w:szCs w:val="24"/>
        </w:rPr>
      </w:pPr>
    </w:p>
    <w:p w14:paraId="0BB8B55C" w14:textId="48124DDB" w:rsidR="003539BB" w:rsidRDefault="003539BB" w:rsidP="007F02CD">
      <w:pPr>
        <w:spacing w:line="340" w:lineRule="exact"/>
        <w:rPr>
          <w:rFonts w:eastAsiaTheme="minorHAnsi"/>
          <w:sz w:val="24"/>
          <w:szCs w:val="24"/>
        </w:rPr>
      </w:pPr>
    </w:p>
    <w:p w14:paraId="0141B6AF" w14:textId="510A0F2C" w:rsidR="003539BB" w:rsidRDefault="003539BB" w:rsidP="007F02CD">
      <w:pPr>
        <w:spacing w:line="340" w:lineRule="exact"/>
        <w:rPr>
          <w:rFonts w:eastAsiaTheme="minorHAnsi"/>
          <w:sz w:val="24"/>
          <w:szCs w:val="24"/>
        </w:rPr>
      </w:pPr>
    </w:p>
    <w:p w14:paraId="09F4DC49" w14:textId="11B39E89" w:rsidR="003539BB" w:rsidRDefault="003539BB" w:rsidP="007F02CD">
      <w:pPr>
        <w:spacing w:line="340" w:lineRule="exact"/>
        <w:rPr>
          <w:rFonts w:eastAsiaTheme="minorHAnsi"/>
          <w:sz w:val="24"/>
          <w:szCs w:val="24"/>
        </w:rPr>
      </w:pPr>
    </w:p>
    <w:p w14:paraId="32D5A238" w14:textId="48BD1DE1" w:rsidR="003539BB" w:rsidRDefault="003539BB" w:rsidP="007F02CD">
      <w:pPr>
        <w:spacing w:line="340" w:lineRule="exact"/>
        <w:rPr>
          <w:rFonts w:eastAsiaTheme="minorHAnsi"/>
          <w:sz w:val="24"/>
          <w:szCs w:val="24"/>
        </w:rPr>
      </w:pPr>
    </w:p>
    <w:p w14:paraId="1A300AEC" w14:textId="401FAC78" w:rsidR="003539BB" w:rsidRDefault="003539BB" w:rsidP="007F02CD">
      <w:pPr>
        <w:spacing w:line="340" w:lineRule="exact"/>
        <w:rPr>
          <w:rFonts w:eastAsiaTheme="minorHAnsi"/>
          <w:sz w:val="24"/>
          <w:szCs w:val="24"/>
        </w:rPr>
      </w:pPr>
    </w:p>
    <w:p w14:paraId="1A283BEE" w14:textId="148FE61E" w:rsidR="003539BB" w:rsidRDefault="003539BB" w:rsidP="007F02CD">
      <w:pPr>
        <w:spacing w:line="340" w:lineRule="exact"/>
        <w:rPr>
          <w:rFonts w:eastAsiaTheme="minorHAnsi"/>
          <w:sz w:val="24"/>
          <w:szCs w:val="24"/>
        </w:rPr>
      </w:pPr>
    </w:p>
    <w:p w14:paraId="6F7BB967" w14:textId="7884A092" w:rsidR="003539BB" w:rsidRDefault="003539BB" w:rsidP="007F02CD">
      <w:pPr>
        <w:spacing w:line="340" w:lineRule="exact"/>
        <w:rPr>
          <w:rFonts w:eastAsiaTheme="minorHAnsi"/>
          <w:sz w:val="24"/>
          <w:szCs w:val="24"/>
        </w:rPr>
      </w:pPr>
    </w:p>
    <w:p w14:paraId="1311007F" w14:textId="0E4CBA91" w:rsidR="003539BB" w:rsidRDefault="003539BB" w:rsidP="007F02CD">
      <w:pPr>
        <w:spacing w:line="340" w:lineRule="exact"/>
        <w:rPr>
          <w:rFonts w:eastAsiaTheme="minorHAnsi"/>
          <w:sz w:val="24"/>
          <w:szCs w:val="24"/>
        </w:rPr>
      </w:pPr>
    </w:p>
    <w:p w14:paraId="309E0985" w14:textId="39DFF9AD" w:rsidR="003539BB" w:rsidRDefault="003539BB" w:rsidP="007F02CD">
      <w:pPr>
        <w:spacing w:line="340" w:lineRule="exact"/>
        <w:rPr>
          <w:rFonts w:eastAsiaTheme="minorHAnsi"/>
          <w:sz w:val="24"/>
          <w:szCs w:val="24"/>
        </w:rPr>
      </w:pPr>
    </w:p>
    <w:p w14:paraId="607A2AD3" w14:textId="49C9DDB5" w:rsidR="003539BB" w:rsidRDefault="003539BB" w:rsidP="007F02CD">
      <w:pPr>
        <w:spacing w:line="340" w:lineRule="exact"/>
        <w:rPr>
          <w:rFonts w:eastAsiaTheme="minorHAnsi"/>
          <w:sz w:val="24"/>
          <w:szCs w:val="24"/>
        </w:rPr>
      </w:pPr>
    </w:p>
    <w:p w14:paraId="604B48A9" w14:textId="432F686A" w:rsidR="003539BB" w:rsidRDefault="003539BB" w:rsidP="007F02CD">
      <w:pPr>
        <w:spacing w:line="340" w:lineRule="exact"/>
        <w:rPr>
          <w:rFonts w:eastAsiaTheme="minorHAnsi"/>
          <w:sz w:val="24"/>
          <w:szCs w:val="24"/>
        </w:rPr>
      </w:pPr>
    </w:p>
    <w:p w14:paraId="0CC58F5D" w14:textId="1219A8FF" w:rsidR="003539BB" w:rsidRDefault="003539BB" w:rsidP="007F02CD">
      <w:pPr>
        <w:spacing w:line="340" w:lineRule="exact"/>
        <w:rPr>
          <w:rFonts w:eastAsiaTheme="minorHAnsi"/>
          <w:sz w:val="24"/>
          <w:szCs w:val="24"/>
        </w:rPr>
      </w:pPr>
    </w:p>
    <w:p w14:paraId="7D74F9AD" w14:textId="0B9B6726" w:rsidR="003539BB" w:rsidRDefault="003539BB" w:rsidP="007F02CD">
      <w:pPr>
        <w:spacing w:line="340" w:lineRule="exact"/>
        <w:rPr>
          <w:rFonts w:eastAsiaTheme="minorHAnsi"/>
          <w:sz w:val="24"/>
          <w:szCs w:val="24"/>
        </w:rPr>
      </w:pPr>
    </w:p>
    <w:p w14:paraId="63D0D5AC" w14:textId="5DA22284" w:rsidR="003539BB" w:rsidRDefault="003539BB" w:rsidP="007F02CD">
      <w:pPr>
        <w:spacing w:line="340" w:lineRule="exact"/>
        <w:rPr>
          <w:rFonts w:eastAsiaTheme="minorHAnsi"/>
          <w:sz w:val="24"/>
          <w:szCs w:val="24"/>
        </w:rPr>
      </w:pPr>
    </w:p>
    <w:p w14:paraId="30130589" w14:textId="64C81B9B" w:rsidR="003539BB" w:rsidRDefault="003539BB" w:rsidP="007F02CD">
      <w:pPr>
        <w:spacing w:line="340" w:lineRule="exact"/>
        <w:rPr>
          <w:rFonts w:eastAsiaTheme="minorHAnsi"/>
          <w:sz w:val="24"/>
          <w:szCs w:val="24"/>
        </w:rPr>
      </w:pPr>
    </w:p>
    <w:p w14:paraId="6BD7E40B" w14:textId="545478EC" w:rsidR="003539BB" w:rsidRDefault="003539BB" w:rsidP="007F02CD">
      <w:pPr>
        <w:spacing w:line="340" w:lineRule="exact"/>
        <w:rPr>
          <w:rFonts w:eastAsiaTheme="minorHAnsi"/>
          <w:sz w:val="24"/>
          <w:szCs w:val="24"/>
        </w:rPr>
      </w:pPr>
    </w:p>
    <w:p w14:paraId="22DF08B0" w14:textId="10CAFE3D" w:rsidR="00E26DED" w:rsidRPr="00E26DED" w:rsidRDefault="00E26DED" w:rsidP="00E26DED">
      <w:pPr>
        <w:spacing w:line="340" w:lineRule="exact"/>
        <w:ind w:firstLineChars="100" w:firstLine="240"/>
        <w:rPr>
          <w:rFonts w:eastAsiaTheme="minorHAnsi"/>
          <w:sz w:val="24"/>
          <w:szCs w:val="24"/>
        </w:rPr>
      </w:pPr>
      <w:r w:rsidRPr="00E26DED">
        <w:rPr>
          <w:rFonts w:eastAsiaTheme="minorHAnsi" w:hint="eastAsia"/>
          <w:sz w:val="24"/>
          <w:szCs w:val="24"/>
        </w:rPr>
        <w:t>このように危害要因の挙動や管理手段の効果をフローダイアグラムに直接書き込んでいきますと</w:t>
      </w:r>
      <w:r>
        <w:rPr>
          <w:rFonts w:eastAsiaTheme="minorHAnsi" w:hint="eastAsia"/>
          <w:sz w:val="24"/>
          <w:szCs w:val="24"/>
        </w:rPr>
        <w:t>、</w:t>
      </w:r>
      <w:r w:rsidRPr="00E26DED">
        <w:rPr>
          <w:rFonts w:eastAsiaTheme="minorHAnsi" w:hint="eastAsia"/>
          <w:sz w:val="24"/>
          <w:szCs w:val="24"/>
        </w:rPr>
        <w:t>いつでもフロー全体（つまり全行程）を眺めながらの作業となりますので</w:t>
      </w:r>
      <w:r>
        <w:rPr>
          <w:rFonts w:eastAsiaTheme="minorHAnsi" w:hint="eastAsia"/>
          <w:sz w:val="24"/>
          <w:szCs w:val="24"/>
        </w:rPr>
        <w:t>、</w:t>
      </w:r>
      <w:r w:rsidRPr="00E26DED">
        <w:rPr>
          <w:rFonts w:eastAsiaTheme="minorHAnsi" w:hint="eastAsia"/>
          <w:sz w:val="24"/>
          <w:szCs w:val="24"/>
        </w:rPr>
        <w:t>通常の危害要因分析シートのように与えられた横枠の中に思考が押し込められて</w:t>
      </w:r>
      <w:r>
        <w:rPr>
          <w:rFonts w:eastAsiaTheme="minorHAnsi" w:hint="eastAsia"/>
          <w:sz w:val="24"/>
          <w:szCs w:val="24"/>
        </w:rPr>
        <w:t>、</w:t>
      </w:r>
      <w:r w:rsidRPr="00E26DED">
        <w:rPr>
          <w:rFonts w:eastAsiaTheme="minorHAnsi" w:hint="eastAsia"/>
          <w:sz w:val="24"/>
          <w:szCs w:val="24"/>
        </w:rPr>
        <w:t>その横の枠組の中で必ずソリューションを見つけないといけないといっ</w:t>
      </w:r>
      <w:r w:rsidRPr="00017232">
        <w:rPr>
          <w:rFonts w:eastAsiaTheme="minorHAnsi" w:hint="eastAsia"/>
          <w:sz w:val="24"/>
          <w:szCs w:val="24"/>
        </w:rPr>
        <w:t>た</w:t>
      </w:r>
      <w:r w:rsidRPr="007B6386">
        <w:rPr>
          <w:rFonts w:eastAsiaTheme="minorHAnsi" w:hint="eastAsia"/>
          <w:sz w:val="24"/>
          <w:szCs w:val="24"/>
        </w:rPr>
        <w:t>精神的な拘束からは</w:t>
      </w:r>
      <w:r w:rsidRPr="00017232">
        <w:rPr>
          <w:rFonts w:eastAsiaTheme="minorHAnsi" w:hint="eastAsia"/>
          <w:sz w:val="24"/>
          <w:szCs w:val="24"/>
        </w:rPr>
        <w:t>解放</w:t>
      </w:r>
      <w:r w:rsidRPr="00E26DED">
        <w:rPr>
          <w:rFonts w:eastAsiaTheme="minorHAnsi" w:hint="eastAsia"/>
          <w:sz w:val="24"/>
          <w:szCs w:val="24"/>
        </w:rPr>
        <w:t>されます。後工程に任せられるものは任せてしまい</w:t>
      </w:r>
      <w:r>
        <w:rPr>
          <w:rFonts w:eastAsiaTheme="minorHAnsi" w:hint="eastAsia"/>
          <w:sz w:val="24"/>
          <w:szCs w:val="24"/>
        </w:rPr>
        <w:t>、</w:t>
      </w:r>
      <w:r w:rsidRPr="00E26DED">
        <w:rPr>
          <w:rFonts w:eastAsiaTheme="minorHAnsi" w:hint="eastAsia"/>
          <w:sz w:val="24"/>
          <w:szCs w:val="24"/>
        </w:rPr>
        <w:t>実際にその工程内で達成しないといけない（その工程でなくてはならない）管理手段を選択することに集中ができます。管理手段が有効でなければ</w:t>
      </w:r>
      <w:r>
        <w:rPr>
          <w:rFonts w:eastAsiaTheme="minorHAnsi" w:hint="eastAsia"/>
          <w:sz w:val="24"/>
          <w:szCs w:val="24"/>
        </w:rPr>
        <w:t>、</w:t>
      </w:r>
      <w:r w:rsidRPr="00E26DED">
        <w:rPr>
          <w:rFonts w:eastAsiaTheme="minorHAnsi" w:hint="eastAsia"/>
          <w:sz w:val="24"/>
          <w:szCs w:val="24"/>
        </w:rPr>
        <w:t>最終製品の★の数を許容限界以内にまで下げることができないので</w:t>
      </w:r>
      <w:r>
        <w:rPr>
          <w:rFonts w:eastAsiaTheme="minorHAnsi" w:hint="eastAsia"/>
          <w:sz w:val="24"/>
          <w:szCs w:val="24"/>
        </w:rPr>
        <w:t>、</w:t>
      </w:r>
      <w:r w:rsidRPr="00E26DED">
        <w:rPr>
          <w:rFonts w:eastAsiaTheme="minorHAnsi" w:hint="eastAsia"/>
          <w:sz w:val="24"/>
          <w:szCs w:val="24"/>
        </w:rPr>
        <w:t>どうしても有効な管理手段を選び出す方向へと導かれていきます。</w:t>
      </w:r>
    </w:p>
    <w:p w14:paraId="615D0A66" w14:textId="77777777" w:rsidR="00E26DED" w:rsidRPr="00E26DED" w:rsidRDefault="00E26DED" w:rsidP="00E26DED">
      <w:pPr>
        <w:spacing w:line="340" w:lineRule="exact"/>
        <w:rPr>
          <w:rFonts w:eastAsiaTheme="minorHAnsi"/>
          <w:sz w:val="24"/>
          <w:szCs w:val="24"/>
        </w:rPr>
      </w:pPr>
    </w:p>
    <w:p w14:paraId="4964C950" w14:textId="3E2A7714" w:rsidR="00E26DED" w:rsidRPr="00E26DED" w:rsidRDefault="00E26DED" w:rsidP="00E26DED">
      <w:pPr>
        <w:spacing w:line="340" w:lineRule="exact"/>
        <w:rPr>
          <w:rFonts w:eastAsiaTheme="minorHAnsi"/>
          <w:sz w:val="24"/>
          <w:szCs w:val="24"/>
        </w:rPr>
      </w:pPr>
      <w:r w:rsidRPr="00E26DED">
        <w:rPr>
          <w:rFonts w:eastAsiaTheme="minorHAnsi" w:hint="eastAsia"/>
          <w:sz w:val="24"/>
          <w:szCs w:val="24"/>
        </w:rPr>
        <w:t xml:space="preserve">　いわゆる危害要因分析表、</w:t>
      </w:r>
      <w:r w:rsidRPr="00E26DED">
        <w:rPr>
          <w:rFonts w:eastAsiaTheme="minorHAnsi"/>
          <w:sz w:val="24"/>
          <w:szCs w:val="24"/>
        </w:rPr>
        <w:t>CCP要約表、製品仕様書がやはり手元に欲しいという方もいらっしゃることでしょう。外部からの監査があるのでそういった文書を見せる必要がある</w:t>
      </w:r>
      <w:r>
        <w:rPr>
          <w:rFonts w:eastAsiaTheme="minorHAnsi" w:hint="eastAsia"/>
          <w:sz w:val="24"/>
          <w:szCs w:val="24"/>
        </w:rPr>
        <w:t>、</w:t>
      </w:r>
      <w:r w:rsidRPr="00E26DED">
        <w:rPr>
          <w:rFonts w:eastAsiaTheme="minorHAnsi"/>
          <w:sz w:val="24"/>
          <w:szCs w:val="24"/>
        </w:rPr>
        <w:t>そんな事情もよく理解できます。しかしながら先ずは弊会の「危害要因の挙動」と「管理手段の効果」をフローダイアグラムに直接書き込んでみる方式で管理手段の適否を確認してから後になさった方が</w:t>
      </w:r>
      <w:r>
        <w:rPr>
          <w:rFonts w:eastAsiaTheme="minorHAnsi" w:hint="eastAsia"/>
          <w:sz w:val="24"/>
          <w:szCs w:val="24"/>
        </w:rPr>
        <w:t>、</w:t>
      </w:r>
      <w:r w:rsidRPr="00E26DED">
        <w:rPr>
          <w:rFonts w:eastAsiaTheme="minorHAnsi"/>
          <w:sz w:val="24"/>
          <w:szCs w:val="24"/>
        </w:rPr>
        <w:t>的外れな危害要因分析表やCCP要約表を作ってしまう確率が格段に下がります。</w:t>
      </w:r>
    </w:p>
    <w:p w14:paraId="3A8BEF3C" w14:textId="77777777" w:rsidR="00E26DED" w:rsidRPr="00E26DED" w:rsidRDefault="00E26DED" w:rsidP="00E26DED">
      <w:pPr>
        <w:spacing w:line="340" w:lineRule="exact"/>
        <w:rPr>
          <w:rFonts w:eastAsiaTheme="minorHAnsi"/>
          <w:sz w:val="24"/>
          <w:szCs w:val="24"/>
        </w:rPr>
      </w:pPr>
    </w:p>
    <w:p w14:paraId="25659D3A" w14:textId="7E271753" w:rsidR="00E26DED" w:rsidRPr="00E26DED" w:rsidRDefault="00E26DED" w:rsidP="00E26DED">
      <w:pPr>
        <w:spacing w:line="340" w:lineRule="exact"/>
        <w:ind w:firstLineChars="100" w:firstLine="240"/>
        <w:rPr>
          <w:rFonts w:eastAsiaTheme="minorHAnsi"/>
          <w:sz w:val="24"/>
          <w:szCs w:val="24"/>
        </w:rPr>
      </w:pPr>
      <w:r w:rsidRPr="00E26DED">
        <w:rPr>
          <w:rFonts w:eastAsiaTheme="minorHAnsi"/>
          <w:sz w:val="24"/>
          <w:szCs w:val="24"/>
        </w:rPr>
        <w:t>HACCPの本来の目的は「文書を作成する」ことではなく「危害要因をコントロール」することです。文書はあくまでコントロールを体系的に行えるようにするためのツールでしかありません。</w:t>
      </w:r>
    </w:p>
    <w:p w14:paraId="464D7809" w14:textId="77777777" w:rsidR="00E26DED" w:rsidRPr="00E26DED" w:rsidRDefault="00E26DED" w:rsidP="00E26DED">
      <w:pPr>
        <w:spacing w:line="340" w:lineRule="exact"/>
        <w:rPr>
          <w:rFonts w:eastAsiaTheme="minorHAnsi"/>
          <w:sz w:val="24"/>
          <w:szCs w:val="24"/>
        </w:rPr>
      </w:pPr>
    </w:p>
    <w:p w14:paraId="2502D36D" w14:textId="74A03275" w:rsidR="00E26DED" w:rsidRPr="00E26DED" w:rsidRDefault="00E26DED" w:rsidP="00E26DED">
      <w:pPr>
        <w:spacing w:line="340" w:lineRule="exact"/>
        <w:rPr>
          <w:rFonts w:eastAsiaTheme="minorHAnsi"/>
          <w:sz w:val="24"/>
          <w:szCs w:val="24"/>
        </w:rPr>
      </w:pPr>
      <w:r w:rsidRPr="00E26DED">
        <w:rPr>
          <w:rFonts w:eastAsiaTheme="minorHAnsi" w:hint="eastAsia"/>
          <w:sz w:val="24"/>
          <w:szCs w:val="24"/>
        </w:rPr>
        <w:t xml:space="preserve">　また加熱という</w:t>
      </w:r>
      <w:r>
        <w:rPr>
          <w:rFonts w:eastAsiaTheme="minorHAnsi" w:hint="eastAsia"/>
          <w:sz w:val="24"/>
          <w:szCs w:val="24"/>
        </w:rPr>
        <w:t>、</w:t>
      </w:r>
      <w:r w:rsidRPr="00E26DED">
        <w:rPr>
          <w:rFonts w:eastAsiaTheme="minorHAnsi" w:hint="eastAsia"/>
          <w:sz w:val="24"/>
          <w:szCs w:val="24"/>
        </w:rPr>
        <w:t>よく</w:t>
      </w:r>
      <w:r w:rsidRPr="00E26DED">
        <w:rPr>
          <w:rFonts w:eastAsiaTheme="minorHAnsi"/>
          <w:sz w:val="24"/>
          <w:szCs w:val="24"/>
        </w:rPr>
        <w:t>CCPとして定義されるようなプロセスであっても　病原性大腸菌や黄色ブドウ球菌は殺滅できるがセレウスは無理というふうに対象菌によって殺菌効果が全く異なってしまうのです。同じことがOPRPにも言えます。対象菌ごとにシートを分けてビジュアライゼーションを行っておくことで、ある菌に対してCCPやOPRPであると定義した工程が</w:t>
      </w:r>
      <w:r>
        <w:rPr>
          <w:rFonts w:eastAsiaTheme="minorHAnsi" w:hint="eastAsia"/>
          <w:sz w:val="24"/>
          <w:szCs w:val="24"/>
        </w:rPr>
        <w:t>、</w:t>
      </w:r>
      <w:r w:rsidRPr="00E26DED">
        <w:rPr>
          <w:rFonts w:eastAsiaTheme="minorHAnsi"/>
          <w:sz w:val="24"/>
          <w:szCs w:val="24"/>
        </w:rPr>
        <w:t xml:space="preserve">すべての生物学的危害要因を殺滅しうるかのように誤解してしまうという　初心者が犯しがちな過誤からは距離を置くことができます。　</w:t>
      </w:r>
    </w:p>
    <w:p w14:paraId="7875D47C" w14:textId="77777777" w:rsidR="00E26DED" w:rsidRPr="00E26DED" w:rsidRDefault="00E26DED" w:rsidP="00E26DED">
      <w:pPr>
        <w:spacing w:line="340" w:lineRule="exact"/>
        <w:rPr>
          <w:rFonts w:eastAsiaTheme="minorHAnsi"/>
          <w:sz w:val="24"/>
          <w:szCs w:val="24"/>
        </w:rPr>
      </w:pPr>
    </w:p>
    <w:p w14:paraId="5B659BB8" w14:textId="7E97AFD9" w:rsidR="00E26DED" w:rsidRPr="00E26DED" w:rsidRDefault="00E26DED" w:rsidP="00E26DED">
      <w:pPr>
        <w:spacing w:line="340" w:lineRule="exact"/>
        <w:ind w:firstLineChars="100" w:firstLine="240"/>
        <w:rPr>
          <w:rFonts w:eastAsiaTheme="minorHAnsi"/>
          <w:sz w:val="24"/>
          <w:szCs w:val="24"/>
        </w:rPr>
      </w:pPr>
      <w:r w:rsidRPr="00E26DED">
        <w:rPr>
          <w:rFonts w:eastAsiaTheme="minorHAnsi" w:hint="eastAsia"/>
          <w:sz w:val="24"/>
          <w:szCs w:val="24"/>
        </w:rPr>
        <w:t>セレウスに関して言えば「カット・パック詰め」の工程で</w:t>
      </w:r>
      <w:r w:rsidRPr="00E26DED">
        <w:rPr>
          <w:rFonts w:eastAsiaTheme="minorHAnsi"/>
          <w:sz w:val="24"/>
          <w:szCs w:val="24"/>
        </w:rPr>
        <w:t>30分以内に芯温20℃以下にまで引き下げるのが（この演習事例では）CCPとなりえますが</w:t>
      </w:r>
      <w:r>
        <w:rPr>
          <w:rFonts w:eastAsiaTheme="minorHAnsi" w:hint="eastAsia"/>
          <w:sz w:val="24"/>
          <w:szCs w:val="24"/>
        </w:rPr>
        <w:t>、</w:t>
      </w:r>
      <w:r w:rsidRPr="00E26DED">
        <w:rPr>
          <w:rFonts w:eastAsiaTheme="minorHAnsi"/>
          <w:sz w:val="24"/>
          <w:szCs w:val="24"/>
        </w:rPr>
        <w:t>この急速冷却というCCPは他の菌に対してはほとんど効果を上げませ</w:t>
      </w:r>
      <w:r w:rsidRPr="00E26DED">
        <w:rPr>
          <w:rFonts w:eastAsiaTheme="minorHAnsi"/>
          <w:sz w:val="24"/>
          <w:szCs w:val="24"/>
        </w:rPr>
        <w:lastRenderedPageBreak/>
        <w:t>ん。セレウス単独のためのCCPです。現在</w:t>
      </w:r>
      <w:r>
        <w:rPr>
          <w:rFonts w:eastAsiaTheme="minorHAnsi" w:hint="eastAsia"/>
          <w:sz w:val="24"/>
          <w:szCs w:val="24"/>
        </w:rPr>
        <w:t>、</w:t>
      </w:r>
      <w:r w:rsidRPr="00E26DED">
        <w:rPr>
          <w:rFonts w:eastAsiaTheme="minorHAnsi"/>
          <w:sz w:val="24"/>
          <w:szCs w:val="24"/>
        </w:rPr>
        <w:t>厚生労働省や業界団体が作り出した手引書類の水準を鑑みますと</w:t>
      </w:r>
      <w:r>
        <w:rPr>
          <w:rFonts w:eastAsiaTheme="minorHAnsi" w:hint="eastAsia"/>
          <w:sz w:val="24"/>
          <w:szCs w:val="24"/>
        </w:rPr>
        <w:t>、</w:t>
      </w:r>
      <w:r w:rsidRPr="00E26DED">
        <w:rPr>
          <w:rFonts w:eastAsiaTheme="minorHAnsi"/>
          <w:sz w:val="24"/>
          <w:szCs w:val="24"/>
        </w:rPr>
        <w:t>こういった対象菌によってはCCPであったり・なかったりするという理解は日本ではまだまだいきわたっていないようです。対象菌毎のシートの中で</w:t>
      </w:r>
      <w:r w:rsidR="00624BF6">
        <w:rPr>
          <w:rFonts w:eastAsiaTheme="minorHAnsi" w:hint="eastAsia"/>
          <w:sz w:val="24"/>
          <w:szCs w:val="24"/>
        </w:rPr>
        <w:t>、</w:t>
      </w:r>
      <w:r w:rsidRPr="00E26DED">
        <w:rPr>
          <w:rFonts w:eastAsiaTheme="minorHAnsi"/>
          <w:sz w:val="24"/>
          <w:szCs w:val="24"/>
        </w:rPr>
        <w:t>その対象菌に対してのCCPであることを明確にしておく方</w:t>
      </w:r>
      <w:r w:rsidRPr="00E26DED">
        <w:rPr>
          <w:rFonts w:eastAsiaTheme="minorHAnsi" w:hint="eastAsia"/>
          <w:sz w:val="24"/>
          <w:szCs w:val="24"/>
        </w:rPr>
        <w:t>が</w:t>
      </w:r>
      <w:r>
        <w:rPr>
          <w:rFonts w:eastAsiaTheme="minorHAnsi" w:hint="eastAsia"/>
          <w:sz w:val="24"/>
          <w:szCs w:val="24"/>
        </w:rPr>
        <w:t>、</w:t>
      </w:r>
      <w:r w:rsidRPr="00E26DED">
        <w:rPr>
          <w:rFonts w:eastAsiaTheme="minorHAnsi" w:hint="eastAsia"/>
          <w:sz w:val="24"/>
          <w:szCs w:val="24"/>
        </w:rPr>
        <w:t>どのように管理手段をくみ上げたかの思考過程をはっきりと説明することができ</w:t>
      </w:r>
      <w:r>
        <w:rPr>
          <w:rFonts w:eastAsiaTheme="minorHAnsi" w:hint="eastAsia"/>
          <w:sz w:val="24"/>
          <w:szCs w:val="24"/>
        </w:rPr>
        <w:t>、</w:t>
      </w:r>
      <w:r w:rsidRPr="00E26DED">
        <w:rPr>
          <w:rFonts w:eastAsiaTheme="minorHAnsi"/>
          <w:sz w:val="24"/>
          <w:szCs w:val="24"/>
        </w:rPr>
        <w:t>CCP要約表（これをHACCPプランとよんでいる向きもまだまだ存在するようです）をすぐ求めたがる一部の末端の指導者には</w:t>
      </w:r>
      <w:r>
        <w:rPr>
          <w:rFonts w:eastAsiaTheme="minorHAnsi" w:hint="eastAsia"/>
          <w:sz w:val="24"/>
          <w:szCs w:val="24"/>
        </w:rPr>
        <w:t>、</w:t>
      </w:r>
      <w:r w:rsidRPr="00E26DED">
        <w:rPr>
          <w:rFonts w:eastAsiaTheme="minorHAnsi"/>
          <w:sz w:val="24"/>
          <w:szCs w:val="24"/>
        </w:rPr>
        <w:t>よい学習の機会を与えることになるのではないかという気がしています。</w:t>
      </w:r>
    </w:p>
    <w:p w14:paraId="6413D9A7" w14:textId="77777777" w:rsidR="00E26DED" w:rsidRPr="00E26DED" w:rsidRDefault="00E26DED" w:rsidP="00E26DED">
      <w:pPr>
        <w:spacing w:line="340" w:lineRule="exact"/>
        <w:rPr>
          <w:rFonts w:eastAsiaTheme="minorHAnsi"/>
          <w:sz w:val="24"/>
          <w:szCs w:val="24"/>
        </w:rPr>
      </w:pPr>
    </w:p>
    <w:p w14:paraId="6891C683" w14:textId="377886E6" w:rsidR="00E26DED" w:rsidRPr="00E26DED" w:rsidRDefault="00E26DED" w:rsidP="00E26DED">
      <w:pPr>
        <w:spacing w:line="340" w:lineRule="exact"/>
        <w:rPr>
          <w:rFonts w:eastAsiaTheme="minorHAnsi"/>
          <w:sz w:val="24"/>
          <w:szCs w:val="24"/>
        </w:rPr>
      </w:pPr>
      <w:r w:rsidRPr="00E26DED">
        <w:rPr>
          <w:rFonts w:eastAsiaTheme="minorHAnsi" w:hint="eastAsia"/>
          <w:sz w:val="24"/>
          <w:szCs w:val="24"/>
        </w:rPr>
        <w:t xml:space="preserve">　ビジュアライゼーションについていえば最初は大変な作業と感じても　同じラインや同様の製品で二度三度と作業を繰り返していきますと</w:t>
      </w:r>
      <w:r>
        <w:rPr>
          <w:rFonts w:eastAsiaTheme="minorHAnsi" w:hint="eastAsia"/>
          <w:sz w:val="24"/>
          <w:szCs w:val="24"/>
        </w:rPr>
        <w:t>、</w:t>
      </w:r>
      <w:r w:rsidRPr="00E26DED">
        <w:rPr>
          <w:rFonts w:eastAsiaTheme="minorHAnsi" w:hint="eastAsia"/>
          <w:sz w:val="24"/>
          <w:szCs w:val="24"/>
        </w:rPr>
        <w:t>いちいち★を書き入れなくても</w:t>
      </w:r>
      <w:r>
        <w:rPr>
          <w:rFonts w:eastAsiaTheme="minorHAnsi" w:hint="eastAsia"/>
          <w:sz w:val="24"/>
          <w:szCs w:val="24"/>
        </w:rPr>
        <w:t>、</w:t>
      </w:r>
      <w:r w:rsidRPr="00E26DED">
        <w:rPr>
          <w:rFonts w:eastAsiaTheme="minorHAnsi" w:hint="eastAsia"/>
          <w:sz w:val="24"/>
          <w:szCs w:val="24"/>
        </w:rPr>
        <w:t>さっさと有効な管理手段を設定できるところまで習熟していくものです。</w:t>
      </w:r>
    </w:p>
    <w:p w14:paraId="3B79908B" w14:textId="77777777" w:rsidR="00E26DED" w:rsidRPr="00E26DED" w:rsidRDefault="00E26DED" w:rsidP="00E26DED">
      <w:pPr>
        <w:spacing w:line="340" w:lineRule="exact"/>
        <w:rPr>
          <w:rFonts w:eastAsiaTheme="minorHAnsi"/>
          <w:sz w:val="24"/>
          <w:szCs w:val="24"/>
        </w:rPr>
      </w:pPr>
    </w:p>
    <w:p w14:paraId="41AAEF20" w14:textId="065D6310" w:rsidR="00E26DED" w:rsidRPr="00E26DED" w:rsidRDefault="00E26DED" w:rsidP="00E26DED">
      <w:pPr>
        <w:spacing w:line="340" w:lineRule="exact"/>
        <w:rPr>
          <w:rFonts w:eastAsiaTheme="minorHAnsi"/>
          <w:sz w:val="24"/>
          <w:szCs w:val="24"/>
        </w:rPr>
      </w:pPr>
      <w:r w:rsidRPr="00E26DED">
        <w:rPr>
          <w:rFonts w:eastAsiaTheme="minorHAnsi" w:hint="eastAsia"/>
          <w:sz w:val="24"/>
          <w:szCs w:val="24"/>
        </w:rPr>
        <w:t xml:space="preserve">　ここまで説明させていただいても</w:t>
      </w:r>
      <w:r>
        <w:rPr>
          <w:rFonts w:eastAsiaTheme="minorHAnsi" w:hint="eastAsia"/>
          <w:sz w:val="24"/>
          <w:szCs w:val="24"/>
        </w:rPr>
        <w:t>、</w:t>
      </w:r>
      <w:r w:rsidRPr="00E26DED">
        <w:rPr>
          <w:rFonts w:eastAsiaTheme="minorHAnsi" w:hint="eastAsia"/>
          <w:sz w:val="24"/>
          <w:szCs w:val="24"/>
        </w:rPr>
        <w:t>まだ詳細がつかみ切れていないという印象を持たれている方も多いかと思います。これ以上はやはり研修の場での双方向コミュニケーションで補完すべき内容かと感じます。私ども一般社団法人食品品質プロフェッショナルズが運営主体となる研修はすべて</w:t>
      </w:r>
    </w:p>
    <w:p w14:paraId="47AFEA8C" w14:textId="55A4752B" w:rsidR="003539BB" w:rsidRPr="00E26DED" w:rsidRDefault="00E26DED" w:rsidP="00E26DED">
      <w:pPr>
        <w:spacing w:line="340" w:lineRule="exact"/>
        <w:rPr>
          <w:rFonts w:eastAsiaTheme="minorHAnsi"/>
          <w:color w:val="4472C4" w:themeColor="accent1"/>
          <w:sz w:val="24"/>
          <w:szCs w:val="24"/>
          <w:u w:val="single"/>
        </w:rPr>
      </w:pPr>
      <w:r w:rsidRPr="00E26DED">
        <w:rPr>
          <w:rFonts w:eastAsiaTheme="minorHAnsi"/>
          <w:color w:val="4472C4" w:themeColor="accent1"/>
          <w:sz w:val="24"/>
          <w:szCs w:val="24"/>
          <w:u w:val="single"/>
        </w:rPr>
        <w:t>https://qpfs.or.jp</w:t>
      </w:r>
    </w:p>
    <w:p w14:paraId="3BCFF6EE" w14:textId="1007CEE0" w:rsidR="003539BB" w:rsidRDefault="003539BB" w:rsidP="007F02CD">
      <w:pPr>
        <w:spacing w:line="340" w:lineRule="exact"/>
        <w:rPr>
          <w:rFonts w:eastAsiaTheme="minorHAnsi"/>
          <w:sz w:val="24"/>
          <w:szCs w:val="24"/>
        </w:rPr>
      </w:pPr>
    </w:p>
    <w:p w14:paraId="396FC78C" w14:textId="16982F62" w:rsidR="003539BB" w:rsidRDefault="00E26DED" w:rsidP="007F02CD">
      <w:pPr>
        <w:spacing w:line="340" w:lineRule="exact"/>
        <w:rPr>
          <w:rFonts w:eastAsiaTheme="minorHAnsi"/>
          <w:sz w:val="24"/>
          <w:szCs w:val="24"/>
        </w:rPr>
      </w:pPr>
      <w:r>
        <w:rPr>
          <w:noProof/>
        </w:rPr>
        <w:drawing>
          <wp:anchor distT="0" distB="0" distL="114300" distR="114300" simplePos="0" relativeHeight="252186624" behindDoc="0" locked="0" layoutInCell="1" allowOverlap="1" wp14:anchorId="14F816D3" wp14:editId="5262D33E">
            <wp:simplePos x="0" y="0"/>
            <wp:positionH relativeFrom="column">
              <wp:posOffset>1470660</wp:posOffset>
            </wp:positionH>
            <wp:positionV relativeFrom="paragraph">
              <wp:posOffset>10160</wp:posOffset>
            </wp:positionV>
            <wp:extent cx="1774190" cy="1774190"/>
            <wp:effectExtent l="0" t="0" r="0" b="0"/>
            <wp:wrapSquare wrapText="bothSides"/>
            <wp:docPr id="68792" name="図 6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4190" cy="1774190"/>
                    </a:xfrm>
                    <a:prstGeom prst="rect">
                      <a:avLst/>
                    </a:prstGeom>
                    <a:noFill/>
                    <a:ln>
                      <a:noFill/>
                    </a:ln>
                  </pic:spPr>
                </pic:pic>
              </a:graphicData>
            </a:graphic>
          </wp:anchor>
        </w:drawing>
      </w:r>
    </w:p>
    <w:p w14:paraId="1532F535" w14:textId="5EF5BDC8" w:rsidR="003539BB" w:rsidRDefault="003539BB" w:rsidP="007F02CD">
      <w:pPr>
        <w:spacing w:line="340" w:lineRule="exact"/>
        <w:rPr>
          <w:rFonts w:eastAsiaTheme="minorHAnsi"/>
          <w:sz w:val="24"/>
          <w:szCs w:val="24"/>
        </w:rPr>
      </w:pPr>
    </w:p>
    <w:p w14:paraId="147E7F18" w14:textId="53DE829A" w:rsidR="003539BB" w:rsidRDefault="003539BB" w:rsidP="007F02CD">
      <w:pPr>
        <w:spacing w:line="340" w:lineRule="exact"/>
        <w:rPr>
          <w:rFonts w:eastAsiaTheme="minorHAnsi"/>
          <w:sz w:val="24"/>
          <w:szCs w:val="24"/>
        </w:rPr>
      </w:pPr>
    </w:p>
    <w:p w14:paraId="1A452158" w14:textId="691CE6D0" w:rsidR="003539BB" w:rsidRDefault="003539BB" w:rsidP="007F02CD">
      <w:pPr>
        <w:spacing w:line="340" w:lineRule="exact"/>
        <w:rPr>
          <w:rFonts w:eastAsiaTheme="minorHAnsi"/>
          <w:sz w:val="24"/>
          <w:szCs w:val="24"/>
        </w:rPr>
      </w:pPr>
    </w:p>
    <w:p w14:paraId="14CF9C19" w14:textId="7BA41916" w:rsidR="003539BB" w:rsidRDefault="003539BB" w:rsidP="007F02CD">
      <w:pPr>
        <w:spacing w:line="340" w:lineRule="exact"/>
        <w:rPr>
          <w:rFonts w:eastAsiaTheme="minorHAnsi"/>
          <w:sz w:val="24"/>
          <w:szCs w:val="24"/>
        </w:rPr>
      </w:pPr>
    </w:p>
    <w:p w14:paraId="61634F0F" w14:textId="39DCEC35" w:rsidR="003539BB" w:rsidRDefault="003539BB" w:rsidP="007F02CD">
      <w:pPr>
        <w:spacing w:line="340" w:lineRule="exact"/>
        <w:rPr>
          <w:rFonts w:eastAsiaTheme="minorHAnsi"/>
          <w:sz w:val="24"/>
          <w:szCs w:val="24"/>
        </w:rPr>
      </w:pPr>
    </w:p>
    <w:p w14:paraId="6B5E8D76" w14:textId="2565CA66" w:rsidR="003539BB" w:rsidRDefault="003539BB" w:rsidP="007F02CD">
      <w:pPr>
        <w:spacing w:line="340" w:lineRule="exact"/>
        <w:rPr>
          <w:rFonts w:eastAsiaTheme="minorHAnsi"/>
          <w:sz w:val="24"/>
          <w:szCs w:val="24"/>
        </w:rPr>
      </w:pPr>
    </w:p>
    <w:p w14:paraId="4D127F80" w14:textId="59B2202C" w:rsidR="003539BB" w:rsidRDefault="003539BB" w:rsidP="007F02CD">
      <w:pPr>
        <w:spacing w:line="340" w:lineRule="exact"/>
        <w:rPr>
          <w:rFonts w:eastAsiaTheme="minorHAnsi"/>
          <w:sz w:val="24"/>
          <w:szCs w:val="24"/>
        </w:rPr>
      </w:pPr>
    </w:p>
    <w:p w14:paraId="21892D8D" w14:textId="26A52D7A" w:rsidR="003539BB" w:rsidRDefault="003539BB" w:rsidP="007F02CD">
      <w:pPr>
        <w:spacing w:line="340" w:lineRule="exact"/>
        <w:rPr>
          <w:rFonts w:eastAsiaTheme="minorHAnsi"/>
          <w:sz w:val="24"/>
          <w:szCs w:val="24"/>
        </w:rPr>
      </w:pPr>
    </w:p>
    <w:p w14:paraId="1BAE2C66" w14:textId="77777777" w:rsidR="00E26DED" w:rsidRPr="00E26DED" w:rsidRDefault="00E26DED" w:rsidP="00E26DED">
      <w:pPr>
        <w:spacing w:line="340" w:lineRule="exact"/>
        <w:ind w:firstLineChars="100" w:firstLine="240"/>
        <w:rPr>
          <w:rFonts w:eastAsiaTheme="minorHAnsi"/>
          <w:sz w:val="24"/>
          <w:szCs w:val="24"/>
        </w:rPr>
      </w:pPr>
      <w:r w:rsidRPr="00E26DED">
        <w:rPr>
          <w:rFonts w:eastAsiaTheme="minorHAnsi" w:hint="eastAsia"/>
          <w:sz w:val="24"/>
          <w:szCs w:val="24"/>
        </w:rPr>
        <w:t>にアップロードしております。皆様と研修会場で会えることを心待ちにしております。</w:t>
      </w:r>
    </w:p>
    <w:p w14:paraId="491854EF" w14:textId="77777777" w:rsidR="00E26DED" w:rsidRDefault="00E26DED" w:rsidP="00E26DED">
      <w:pPr>
        <w:spacing w:line="340" w:lineRule="exact"/>
        <w:rPr>
          <w:rFonts w:eastAsiaTheme="minorHAnsi"/>
          <w:sz w:val="24"/>
          <w:szCs w:val="24"/>
        </w:rPr>
      </w:pPr>
    </w:p>
    <w:p w14:paraId="29CE5E17" w14:textId="7D82C53F" w:rsidR="003539BB" w:rsidRDefault="00E26DED" w:rsidP="00E26DED">
      <w:pPr>
        <w:spacing w:line="340" w:lineRule="exact"/>
        <w:jc w:val="right"/>
        <w:rPr>
          <w:rFonts w:eastAsiaTheme="minorHAnsi"/>
          <w:sz w:val="24"/>
          <w:szCs w:val="24"/>
        </w:rPr>
      </w:pPr>
      <w:r w:rsidRPr="00E26DED">
        <w:rPr>
          <w:rFonts w:eastAsiaTheme="minorHAnsi" w:hint="eastAsia"/>
          <w:sz w:val="24"/>
          <w:szCs w:val="24"/>
        </w:rPr>
        <w:t>広田鉄磨</w:t>
      </w:r>
    </w:p>
    <w:p w14:paraId="27BF077D" w14:textId="668F1CCD" w:rsidR="003539BB" w:rsidRDefault="003539BB" w:rsidP="007F02CD">
      <w:pPr>
        <w:spacing w:line="340" w:lineRule="exact"/>
        <w:rPr>
          <w:rFonts w:eastAsiaTheme="minorHAnsi"/>
          <w:sz w:val="24"/>
          <w:szCs w:val="24"/>
        </w:rPr>
      </w:pPr>
    </w:p>
    <w:p w14:paraId="1B50CEE0" w14:textId="061D1828" w:rsidR="003539BB" w:rsidRDefault="003539BB" w:rsidP="007F02CD">
      <w:pPr>
        <w:spacing w:line="340" w:lineRule="exact"/>
        <w:rPr>
          <w:rFonts w:eastAsiaTheme="minorHAnsi"/>
          <w:sz w:val="24"/>
          <w:szCs w:val="24"/>
        </w:rPr>
      </w:pPr>
    </w:p>
    <w:p w14:paraId="25347386" w14:textId="6840AFF9" w:rsidR="003539BB" w:rsidRDefault="003539BB" w:rsidP="007F02CD">
      <w:pPr>
        <w:spacing w:line="340" w:lineRule="exact"/>
        <w:rPr>
          <w:rFonts w:eastAsiaTheme="minorHAnsi"/>
          <w:sz w:val="24"/>
          <w:szCs w:val="24"/>
        </w:rPr>
      </w:pPr>
    </w:p>
    <w:p w14:paraId="14ABCA90" w14:textId="1D86A765" w:rsidR="003539BB" w:rsidRDefault="003539BB" w:rsidP="007F02CD">
      <w:pPr>
        <w:spacing w:line="340" w:lineRule="exact"/>
        <w:rPr>
          <w:rFonts w:eastAsiaTheme="minorHAnsi"/>
          <w:sz w:val="24"/>
          <w:szCs w:val="24"/>
        </w:rPr>
      </w:pPr>
    </w:p>
    <w:p w14:paraId="51D08031" w14:textId="0E921590" w:rsidR="003539BB" w:rsidRDefault="003539BB" w:rsidP="007F02CD">
      <w:pPr>
        <w:spacing w:line="340" w:lineRule="exact"/>
        <w:rPr>
          <w:rFonts w:eastAsiaTheme="minorHAnsi"/>
          <w:sz w:val="24"/>
          <w:szCs w:val="24"/>
        </w:rPr>
      </w:pPr>
    </w:p>
    <w:p w14:paraId="1E68560F" w14:textId="0A3DC7E5" w:rsidR="003539BB" w:rsidRDefault="003539BB" w:rsidP="007F02CD">
      <w:pPr>
        <w:spacing w:line="340" w:lineRule="exact"/>
        <w:rPr>
          <w:rFonts w:eastAsiaTheme="minorHAnsi"/>
          <w:sz w:val="24"/>
          <w:szCs w:val="24"/>
        </w:rPr>
      </w:pPr>
    </w:p>
    <w:p w14:paraId="3C3B2002" w14:textId="1A662147" w:rsidR="003539BB" w:rsidRDefault="003539BB" w:rsidP="007F02CD">
      <w:pPr>
        <w:spacing w:line="340" w:lineRule="exact"/>
        <w:rPr>
          <w:rFonts w:eastAsiaTheme="minorHAnsi"/>
          <w:sz w:val="24"/>
          <w:szCs w:val="24"/>
        </w:rPr>
      </w:pPr>
    </w:p>
    <w:p w14:paraId="316BD370" w14:textId="348E5381" w:rsidR="003539BB" w:rsidRDefault="003539BB" w:rsidP="007F02CD">
      <w:pPr>
        <w:spacing w:line="340" w:lineRule="exact"/>
        <w:rPr>
          <w:rFonts w:eastAsiaTheme="minorHAnsi"/>
          <w:sz w:val="24"/>
          <w:szCs w:val="24"/>
        </w:rPr>
      </w:pPr>
    </w:p>
    <w:p w14:paraId="2F639D19" w14:textId="4BDB5555" w:rsidR="003539BB" w:rsidRDefault="003539BB" w:rsidP="007F02CD">
      <w:pPr>
        <w:spacing w:line="340" w:lineRule="exact"/>
        <w:rPr>
          <w:rFonts w:eastAsiaTheme="minorHAnsi"/>
          <w:sz w:val="24"/>
          <w:szCs w:val="24"/>
        </w:rPr>
      </w:pPr>
    </w:p>
    <w:p w14:paraId="46B09165" w14:textId="0D9BDEFE" w:rsidR="003539BB" w:rsidRDefault="003539BB" w:rsidP="007F02CD">
      <w:pPr>
        <w:spacing w:line="340" w:lineRule="exact"/>
        <w:rPr>
          <w:rFonts w:eastAsiaTheme="minorHAnsi"/>
          <w:sz w:val="24"/>
          <w:szCs w:val="24"/>
        </w:rPr>
      </w:pPr>
    </w:p>
    <w:p w14:paraId="24B92B38" w14:textId="33C6F8B4" w:rsidR="003539BB" w:rsidRDefault="003539BB" w:rsidP="007F02CD">
      <w:pPr>
        <w:spacing w:line="340" w:lineRule="exact"/>
        <w:rPr>
          <w:rFonts w:eastAsiaTheme="minorHAnsi"/>
          <w:sz w:val="24"/>
          <w:szCs w:val="24"/>
        </w:rPr>
      </w:pPr>
    </w:p>
    <w:p w14:paraId="37802CFD" w14:textId="21D84582" w:rsidR="003539BB" w:rsidRDefault="003539BB" w:rsidP="007F02CD">
      <w:pPr>
        <w:spacing w:line="340" w:lineRule="exact"/>
        <w:rPr>
          <w:rFonts w:eastAsiaTheme="minorHAnsi"/>
          <w:sz w:val="24"/>
          <w:szCs w:val="24"/>
        </w:rPr>
      </w:pPr>
    </w:p>
    <w:p w14:paraId="0DB679E8" w14:textId="455BDCE4" w:rsidR="003539BB" w:rsidRDefault="003539BB" w:rsidP="007F02CD">
      <w:pPr>
        <w:spacing w:line="340" w:lineRule="exact"/>
        <w:rPr>
          <w:rFonts w:eastAsiaTheme="minorHAnsi"/>
          <w:sz w:val="24"/>
          <w:szCs w:val="24"/>
        </w:rPr>
      </w:pPr>
    </w:p>
    <w:p w14:paraId="671A8E5C" w14:textId="350C1505" w:rsidR="006C76DE" w:rsidRPr="00DC7FB1" w:rsidRDefault="008A666D" w:rsidP="007F02CD">
      <w:pPr>
        <w:spacing w:line="340" w:lineRule="exact"/>
        <w:rPr>
          <w:rFonts w:eastAsiaTheme="minorHAnsi"/>
          <w:sz w:val="24"/>
          <w:szCs w:val="24"/>
        </w:rPr>
      </w:pPr>
      <w:r w:rsidRPr="00F277C6">
        <w:rPr>
          <w:rFonts w:ascii="Century" w:eastAsia="ＭＳ 明朝" w:hAnsi="Century" w:cs="Times New Roman"/>
          <w:noProof/>
          <w:sz w:val="32"/>
          <w:szCs w:val="32"/>
        </w:rPr>
        <mc:AlternateContent>
          <mc:Choice Requires="wps">
            <w:drawing>
              <wp:anchor distT="45720" distB="45720" distL="114300" distR="114300" simplePos="0" relativeHeight="252188672" behindDoc="0" locked="0" layoutInCell="1" allowOverlap="1" wp14:anchorId="073D21FA" wp14:editId="2BB14047">
                <wp:simplePos x="0" y="0"/>
                <wp:positionH relativeFrom="margin">
                  <wp:align>left</wp:align>
                </wp:positionH>
                <wp:positionV relativeFrom="paragraph">
                  <wp:posOffset>1298303</wp:posOffset>
                </wp:positionV>
                <wp:extent cx="5154930" cy="4572000"/>
                <wp:effectExtent l="0" t="0" r="26670" b="19050"/>
                <wp:wrapSquare wrapText="bothSides"/>
                <wp:docPr id="15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4572000"/>
                        </a:xfrm>
                        <a:prstGeom prst="rect">
                          <a:avLst/>
                        </a:prstGeom>
                        <a:solidFill>
                          <a:srgbClr val="FFFFFF"/>
                        </a:solidFill>
                        <a:ln w="9525">
                          <a:solidFill>
                            <a:srgbClr val="000000"/>
                          </a:solidFill>
                          <a:miter lim="800000"/>
                          <a:headEnd/>
                          <a:tailEnd/>
                        </a:ln>
                      </wps:spPr>
                      <wps:txbx>
                        <w:txbxContent>
                          <w:p w14:paraId="2AE854F7" w14:textId="77777777" w:rsidR="00E26DED" w:rsidRDefault="00E26DED" w:rsidP="00E26DED">
                            <w:pPr>
                              <w:spacing w:line="280" w:lineRule="exact"/>
                              <w:jc w:val="center"/>
                              <w:rPr>
                                <w:rFonts w:ascii="Arial" w:eastAsia="ＭＳ Ｐゴシック" w:hAnsi="Arial" w:cs="Arial"/>
                                <w:b/>
                                <w:color w:val="222222"/>
                                <w:kern w:val="0"/>
                                <w:sz w:val="44"/>
                                <w:szCs w:val="24"/>
                              </w:rPr>
                            </w:pPr>
                          </w:p>
                          <w:p w14:paraId="7734709F" w14:textId="77777777" w:rsidR="00CC2158" w:rsidRPr="00CC2158" w:rsidRDefault="00CC2158" w:rsidP="00CC2158">
                            <w:pPr>
                              <w:spacing w:line="460" w:lineRule="exact"/>
                              <w:jc w:val="center"/>
                              <w:rPr>
                                <w:rFonts w:asciiTheme="minorEastAsia" w:hAnsiTheme="minorEastAsia" w:cs="Arial"/>
                                <w:b/>
                                <w:color w:val="222222"/>
                                <w:kern w:val="0"/>
                                <w:sz w:val="40"/>
                              </w:rPr>
                            </w:pPr>
                            <w:r w:rsidRPr="00CC2158">
                              <w:rPr>
                                <w:rFonts w:asciiTheme="minorEastAsia" w:hAnsiTheme="minorEastAsia" w:cs="Arial" w:hint="eastAsia"/>
                                <w:b/>
                                <w:color w:val="222222"/>
                                <w:kern w:val="0"/>
                                <w:sz w:val="40"/>
                              </w:rPr>
                              <w:t>有効性を重んじる</w:t>
                            </w:r>
                          </w:p>
                          <w:p w14:paraId="62E42CD1" w14:textId="66982E48" w:rsidR="00CC2158" w:rsidRPr="00CC2158" w:rsidRDefault="00CC2158" w:rsidP="00CC2158">
                            <w:pPr>
                              <w:spacing w:line="460" w:lineRule="exact"/>
                              <w:jc w:val="center"/>
                              <w:rPr>
                                <w:rFonts w:asciiTheme="minorEastAsia" w:hAnsiTheme="minorEastAsia" w:cs="Arial"/>
                                <w:b/>
                                <w:color w:val="222222"/>
                                <w:kern w:val="0"/>
                                <w:sz w:val="40"/>
                              </w:rPr>
                            </w:pPr>
                            <w:r w:rsidRPr="00CC2158">
                              <w:rPr>
                                <w:rFonts w:asciiTheme="minorEastAsia" w:hAnsiTheme="minorEastAsia" w:cs="Arial" w:hint="eastAsia"/>
                                <w:b/>
                                <w:color w:val="222222"/>
                                <w:kern w:val="0"/>
                                <w:sz w:val="40"/>
                              </w:rPr>
                              <w:t>ＨＡＣＣＰ</w:t>
                            </w:r>
                          </w:p>
                          <w:p w14:paraId="40B086EF" w14:textId="0B8AB23B" w:rsidR="00E26DED" w:rsidRPr="00E72682" w:rsidRDefault="00E26DED" w:rsidP="00E26DED">
                            <w:pPr>
                              <w:spacing w:line="460" w:lineRule="exact"/>
                              <w:rPr>
                                <w:sz w:val="24"/>
                                <w:szCs w:val="21"/>
                              </w:rPr>
                            </w:pPr>
                            <w:r w:rsidRPr="00E72682">
                              <w:rPr>
                                <w:sz w:val="24"/>
                                <w:szCs w:val="21"/>
                              </w:rPr>
                              <w:t>-------------------------------------------------------------------</w:t>
                            </w:r>
                            <w:r>
                              <w:rPr>
                                <w:sz w:val="24"/>
                                <w:szCs w:val="21"/>
                              </w:rPr>
                              <w:t>---------------</w:t>
                            </w:r>
                          </w:p>
                          <w:p w14:paraId="4F355331" w14:textId="3BCFBBD0" w:rsidR="00E26DED" w:rsidRPr="00E72682" w:rsidRDefault="00E26DED" w:rsidP="00E26DED">
                            <w:pPr>
                              <w:spacing w:line="460" w:lineRule="exact"/>
                              <w:rPr>
                                <w:sz w:val="24"/>
                                <w:szCs w:val="21"/>
                              </w:rPr>
                            </w:pPr>
                            <w:r w:rsidRPr="00E72682">
                              <w:rPr>
                                <w:sz w:val="24"/>
                                <w:szCs w:val="21"/>
                              </w:rPr>
                              <w:t>ISBN:</w:t>
                            </w:r>
                          </w:p>
                          <w:p w14:paraId="4BC56CDF" w14:textId="1AC59FBB" w:rsidR="00E26DED" w:rsidRPr="00E72682" w:rsidRDefault="00E26DED" w:rsidP="00E26DED">
                            <w:pPr>
                              <w:spacing w:line="460" w:lineRule="exact"/>
                              <w:rPr>
                                <w:sz w:val="24"/>
                                <w:szCs w:val="21"/>
                              </w:rPr>
                            </w:pPr>
                            <w:r w:rsidRPr="00E72682">
                              <w:rPr>
                                <w:rFonts w:hint="eastAsia"/>
                                <w:sz w:val="24"/>
                                <w:szCs w:val="21"/>
                              </w:rPr>
                              <w:t>2</w:t>
                            </w:r>
                            <w:r w:rsidRPr="00E72682">
                              <w:rPr>
                                <w:sz w:val="24"/>
                                <w:szCs w:val="21"/>
                              </w:rPr>
                              <w:t>0</w:t>
                            </w:r>
                            <w:r w:rsidR="007968A4">
                              <w:rPr>
                                <w:sz w:val="24"/>
                                <w:szCs w:val="21"/>
                              </w:rPr>
                              <w:t>21</w:t>
                            </w:r>
                            <w:r w:rsidRPr="00E72682">
                              <w:rPr>
                                <w:rFonts w:hint="eastAsia"/>
                                <w:sz w:val="24"/>
                                <w:szCs w:val="21"/>
                              </w:rPr>
                              <w:t>年</w:t>
                            </w:r>
                            <w:r w:rsidR="007968A4">
                              <w:rPr>
                                <w:rFonts w:hint="eastAsia"/>
                                <w:sz w:val="24"/>
                                <w:szCs w:val="21"/>
                              </w:rPr>
                              <w:t xml:space="preserve">　</w:t>
                            </w:r>
                            <w:r w:rsidRPr="00E72682">
                              <w:rPr>
                                <w:rFonts w:hint="eastAsia"/>
                                <w:sz w:val="24"/>
                                <w:szCs w:val="21"/>
                              </w:rPr>
                              <w:t>月</w:t>
                            </w:r>
                            <w:r w:rsidR="007968A4">
                              <w:rPr>
                                <w:rFonts w:hint="eastAsia"/>
                                <w:sz w:val="24"/>
                                <w:szCs w:val="21"/>
                              </w:rPr>
                              <w:t xml:space="preserve">　</w:t>
                            </w:r>
                            <w:r w:rsidRPr="00E72682">
                              <w:rPr>
                                <w:rFonts w:hint="eastAsia"/>
                                <w:sz w:val="24"/>
                                <w:szCs w:val="21"/>
                              </w:rPr>
                              <w:t>日</w:t>
                            </w:r>
                          </w:p>
                          <w:p w14:paraId="6FEE7A54" w14:textId="77777777" w:rsidR="00E26DED" w:rsidRPr="00E72682" w:rsidRDefault="00E26DED" w:rsidP="00E26DED">
                            <w:pPr>
                              <w:spacing w:line="460" w:lineRule="exact"/>
                              <w:rPr>
                                <w:sz w:val="24"/>
                                <w:szCs w:val="21"/>
                              </w:rPr>
                            </w:pPr>
                          </w:p>
                          <w:p w14:paraId="2AD7E81F" w14:textId="77777777" w:rsidR="00E26DED" w:rsidRPr="00E72682" w:rsidRDefault="00E26DED" w:rsidP="00E26DED">
                            <w:pPr>
                              <w:spacing w:line="460" w:lineRule="exact"/>
                              <w:rPr>
                                <w:bCs/>
                                <w:sz w:val="24"/>
                                <w:szCs w:val="20"/>
                              </w:rPr>
                            </w:pPr>
                            <w:r w:rsidRPr="00E72682">
                              <w:rPr>
                                <w:rFonts w:hint="eastAsia"/>
                                <w:bCs/>
                                <w:sz w:val="24"/>
                                <w:szCs w:val="20"/>
                              </w:rPr>
                              <w:t>著者：広田鉄磨（監修）</w:t>
                            </w:r>
                          </w:p>
                          <w:p w14:paraId="6B33777E" w14:textId="77777777" w:rsidR="007968A4" w:rsidRDefault="00E26DED" w:rsidP="00E26DED">
                            <w:pPr>
                              <w:spacing w:line="460" w:lineRule="exact"/>
                              <w:rPr>
                                <w:bCs/>
                                <w:sz w:val="24"/>
                                <w:szCs w:val="20"/>
                              </w:rPr>
                            </w:pPr>
                            <w:r w:rsidRPr="00E72682">
                              <w:rPr>
                                <w:rFonts w:hint="eastAsia"/>
                                <w:bCs/>
                                <w:sz w:val="24"/>
                                <w:szCs w:val="20"/>
                              </w:rPr>
                              <w:t>新</w:t>
                            </w:r>
                            <w:r w:rsidR="007968A4">
                              <w:rPr>
                                <w:rFonts w:hint="eastAsia"/>
                                <w:bCs/>
                                <w:sz w:val="24"/>
                                <w:szCs w:val="20"/>
                              </w:rPr>
                              <w:t xml:space="preserve"> </w:t>
                            </w:r>
                            <w:r w:rsidRPr="00E72682">
                              <w:rPr>
                                <w:rFonts w:hint="eastAsia"/>
                                <w:bCs/>
                                <w:sz w:val="24"/>
                                <w:szCs w:val="20"/>
                              </w:rPr>
                              <w:t>武司　江川</w:t>
                            </w:r>
                            <w:r w:rsidR="007968A4">
                              <w:rPr>
                                <w:rFonts w:hint="eastAsia"/>
                                <w:bCs/>
                                <w:sz w:val="24"/>
                                <w:szCs w:val="20"/>
                              </w:rPr>
                              <w:t xml:space="preserve"> </w:t>
                            </w:r>
                            <w:r w:rsidRPr="00E72682">
                              <w:rPr>
                                <w:rFonts w:hint="eastAsia"/>
                                <w:bCs/>
                                <w:sz w:val="24"/>
                                <w:szCs w:val="20"/>
                              </w:rPr>
                              <w:t>永　北林</w:t>
                            </w:r>
                            <w:r w:rsidR="007968A4">
                              <w:rPr>
                                <w:rFonts w:hint="eastAsia"/>
                                <w:bCs/>
                                <w:sz w:val="24"/>
                                <w:szCs w:val="20"/>
                              </w:rPr>
                              <w:t xml:space="preserve"> </w:t>
                            </w:r>
                            <w:r w:rsidRPr="00E72682">
                              <w:rPr>
                                <w:rFonts w:hint="eastAsia"/>
                                <w:bCs/>
                                <w:sz w:val="24"/>
                                <w:szCs w:val="20"/>
                              </w:rPr>
                              <w:t xml:space="preserve">卓　</w:t>
                            </w:r>
                            <w:r w:rsidR="007968A4" w:rsidRPr="007968A4">
                              <w:rPr>
                                <w:rFonts w:hint="eastAsia"/>
                                <w:bCs/>
                                <w:sz w:val="24"/>
                                <w:szCs w:val="20"/>
                              </w:rPr>
                              <w:t>尾上ひろ子</w:t>
                            </w:r>
                            <w:r w:rsidRPr="00E72682">
                              <w:rPr>
                                <w:rFonts w:hint="eastAsia"/>
                                <w:bCs/>
                                <w:sz w:val="24"/>
                                <w:szCs w:val="20"/>
                              </w:rPr>
                              <w:t xml:space="preserve">　小牧恵里子　</w:t>
                            </w:r>
                            <w:r w:rsidR="007968A4" w:rsidRPr="007968A4">
                              <w:rPr>
                                <w:rFonts w:hint="eastAsia"/>
                                <w:bCs/>
                                <w:sz w:val="24"/>
                                <w:szCs w:val="20"/>
                              </w:rPr>
                              <w:t>森本</w:t>
                            </w:r>
                            <w:r w:rsidR="007968A4" w:rsidRPr="007968A4">
                              <w:rPr>
                                <w:bCs/>
                                <w:sz w:val="24"/>
                                <w:szCs w:val="20"/>
                              </w:rPr>
                              <w:t xml:space="preserve"> 覚</w:t>
                            </w:r>
                          </w:p>
                          <w:p w14:paraId="2741AE17" w14:textId="31C74D31" w:rsidR="00E26DED" w:rsidRPr="00E72682" w:rsidRDefault="00E26DED" w:rsidP="00E26DED">
                            <w:pPr>
                              <w:spacing w:line="460" w:lineRule="exact"/>
                              <w:rPr>
                                <w:bCs/>
                                <w:sz w:val="24"/>
                                <w:szCs w:val="20"/>
                              </w:rPr>
                            </w:pPr>
                            <w:r w:rsidRPr="00E72682">
                              <w:rPr>
                                <w:rFonts w:hint="eastAsia"/>
                                <w:bCs/>
                                <w:sz w:val="24"/>
                                <w:szCs w:val="20"/>
                              </w:rPr>
                              <w:t>鈴木英雄</w:t>
                            </w:r>
                          </w:p>
                          <w:p w14:paraId="1DC06F77" w14:textId="77777777" w:rsidR="00E26DED" w:rsidRPr="00E72682" w:rsidRDefault="00E26DED" w:rsidP="00E26DED">
                            <w:pPr>
                              <w:spacing w:line="460" w:lineRule="exact"/>
                              <w:rPr>
                                <w:bCs/>
                                <w:sz w:val="24"/>
                                <w:szCs w:val="20"/>
                              </w:rPr>
                            </w:pPr>
                          </w:p>
                          <w:p w14:paraId="156C86F2" w14:textId="77777777" w:rsidR="008A666D" w:rsidRPr="008A666D" w:rsidRDefault="008A666D" w:rsidP="008A666D">
                            <w:pPr>
                              <w:spacing w:line="460" w:lineRule="exact"/>
                              <w:rPr>
                                <w:sz w:val="24"/>
                                <w:szCs w:val="21"/>
                              </w:rPr>
                            </w:pPr>
                            <w:r w:rsidRPr="008A666D">
                              <w:rPr>
                                <w:rFonts w:hint="eastAsia"/>
                                <w:sz w:val="24"/>
                                <w:szCs w:val="21"/>
                              </w:rPr>
                              <w:t>発行者：ファストブック（ラーニングス株式会社）</w:t>
                            </w:r>
                          </w:p>
                          <w:p w14:paraId="053D209B" w14:textId="77777777" w:rsidR="008A666D" w:rsidRDefault="008A666D" w:rsidP="008A666D">
                            <w:pPr>
                              <w:spacing w:line="460" w:lineRule="exact"/>
                              <w:rPr>
                                <w:sz w:val="24"/>
                                <w:szCs w:val="21"/>
                              </w:rPr>
                            </w:pPr>
                            <w:r w:rsidRPr="008A666D">
                              <w:rPr>
                                <w:rFonts w:hint="eastAsia"/>
                                <w:sz w:val="24"/>
                                <w:szCs w:val="21"/>
                              </w:rPr>
                              <w:t>発行者名：梶田洋平</w:t>
                            </w:r>
                          </w:p>
                          <w:p w14:paraId="28B15BB3" w14:textId="77777777" w:rsidR="008A666D" w:rsidRPr="007B6386" w:rsidRDefault="008A666D" w:rsidP="008A666D">
                            <w:pPr>
                              <w:spacing w:line="460" w:lineRule="exact"/>
                              <w:rPr>
                                <w:color w:val="0563C1" w:themeColor="hyperlink"/>
                                <w:sz w:val="24"/>
                                <w:szCs w:val="21"/>
                                <w:u w:val="single"/>
                              </w:rPr>
                            </w:pPr>
                          </w:p>
                          <w:p w14:paraId="1DEEC580" w14:textId="35981A32" w:rsidR="003231A4" w:rsidRPr="003231A4" w:rsidRDefault="003231A4" w:rsidP="003231A4">
                            <w:pPr>
                              <w:spacing w:line="240" w:lineRule="exact"/>
                              <w:rPr>
                                <w:sz w:val="24"/>
                                <w:szCs w:val="24"/>
                              </w:rPr>
                            </w:pPr>
                            <w:r w:rsidRPr="007B6386">
                              <w:rPr>
                                <w:rFonts w:hint="eastAsia"/>
                                <w:sz w:val="24"/>
                                <w:szCs w:val="24"/>
                              </w:rPr>
                              <w:t>©</w:t>
                            </w:r>
                            <w:r w:rsidRPr="007B6386">
                              <w:rPr>
                                <w:sz w:val="24"/>
                                <w:szCs w:val="24"/>
                              </w:rPr>
                              <w:t>2021,</w:t>
                            </w:r>
                            <w:r w:rsidR="008A666D" w:rsidRPr="007B6386">
                              <w:rPr>
                                <w:sz w:val="24"/>
                                <w:szCs w:val="24"/>
                              </w:rPr>
                              <w:t>Tetsuma Hirota</w:t>
                            </w:r>
                            <w:r w:rsidR="008A666D" w:rsidRPr="007B6386">
                              <w:rPr>
                                <w:rFonts w:hint="eastAsia"/>
                                <w:sz w:val="24"/>
                                <w:szCs w:val="24"/>
                              </w:rPr>
                              <w:t>・T</w:t>
                            </w:r>
                            <w:r w:rsidR="008A666D" w:rsidRPr="007B6386">
                              <w:rPr>
                                <w:sz w:val="24"/>
                                <w:szCs w:val="24"/>
                              </w:rPr>
                              <w:t>akeshi A</w:t>
                            </w:r>
                            <w:r w:rsidR="00624BF6" w:rsidRPr="007B6386">
                              <w:rPr>
                                <w:sz w:val="24"/>
                                <w:szCs w:val="24"/>
                              </w:rPr>
                              <w:t>tarashi</w:t>
                            </w:r>
                            <w:r w:rsidR="008A666D" w:rsidRPr="007B6386">
                              <w:rPr>
                                <w:rFonts w:hint="eastAsia"/>
                                <w:sz w:val="24"/>
                                <w:szCs w:val="24"/>
                              </w:rPr>
                              <w:t>・H</w:t>
                            </w:r>
                            <w:r w:rsidR="008A666D" w:rsidRPr="007B6386">
                              <w:rPr>
                                <w:sz w:val="24"/>
                                <w:szCs w:val="24"/>
                              </w:rPr>
                              <w:t>isashi Egawa</w:t>
                            </w:r>
                            <w:r w:rsidR="008A666D" w:rsidRPr="007B6386">
                              <w:rPr>
                                <w:rFonts w:hint="eastAsia"/>
                                <w:sz w:val="24"/>
                                <w:szCs w:val="24"/>
                              </w:rPr>
                              <w:t>・</w:t>
                            </w:r>
                            <w:r w:rsidR="00624BF6" w:rsidRPr="007B6386">
                              <w:rPr>
                                <w:rFonts w:hint="eastAsia"/>
                                <w:sz w:val="24"/>
                                <w:szCs w:val="24"/>
                              </w:rPr>
                              <w:t>T</w:t>
                            </w:r>
                            <w:r w:rsidR="00624BF6" w:rsidRPr="007B6386">
                              <w:rPr>
                                <w:sz w:val="24"/>
                                <w:szCs w:val="24"/>
                              </w:rPr>
                              <w:t>aku Kitabayashi</w:t>
                            </w:r>
                            <w:r w:rsidR="00624BF6" w:rsidRPr="007B6386">
                              <w:rPr>
                                <w:rFonts w:hint="eastAsia"/>
                                <w:sz w:val="24"/>
                                <w:szCs w:val="24"/>
                              </w:rPr>
                              <w:t>・</w:t>
                            </w:r>
                            <w:r w:rsidR="008A666D" w:rsidRPr="007B6386">
                              <w:rPr>
                                <w:rFonts w:hint="eastAsia"/>
                                <w:sz w:val="24"/>
                                <w:szCs w:val="24"/>
                              </w:rPr>
                              <w:t>H</w:t>
                            </w:r>
                            <w:r w:rsidR="008A666D" w:rsidRPr="007B6386">
                              <w:rPr>
                                <w:sz w:val="24"/>
                                <w:szCs w:val="24"/>
                              </w:rPr>
                              <w:t xml:space="preserve">iroko </w:t>
                            </w:r>
                            <w:r w:rsidR="00624BF6" w:rsidRPr="007B6386">
                              <w:rPr>
                                <w:sz w:val="24"/>
                                <w:szCs w:val="24"/>
                              </w:rPr>
                              <w:t>Onoue</w:t>
                            </w:r>
                            <w:r w:rsidR="008A666D" w:rsidRPr="007B6386">
                              <w:rPr>
                                <w:rFonts w:hint="eastAsia"/>
                                <w:sz w:val="24"/>
                                <w:szCs w:val="24"/>
                              </w:rPr>
                              <w:t>・</w:t>
                            </w:r>
                            <w:r w:rsidR="008A666D" w:rsidRPr="007B6386">
                              <w:rPr>
                                <w:sz w:val="24"/>
                                <w:szCs w:val="24"/>
                              </w:rPr>
                              <w:t>Eriko Komaki</w:t>
                            </w:r>
                            <w:r w:rsidR="008A666D" w:rsidRPr="007B6386">
                              <w:rPr>
                                <w:rFonts w:hint="eastAsia"/>
                                <w:sz w:val="24"/>
                                <w:szCs w:val="24"/>
                              </w:rPr>
                              <w:t>・Satoru</w:t>
                            </w:r>
                            <w:r w:rsidR="008A666D" w:rsidRPr="007B6386">
                              <w:rPr>
                                <w:sz w:val="24"/>
                                <w:szCs w:val="24"/>
                              </w:rPr>
                              <w:t xml:space="preserve"> Morimoto</w:t>
                            </w:r>
                            <w:r w:rsidR="008A666D" w:rsidRPr="007B6386">
                              <w:rPr>
                                <w:rFonts w:hint="eastAsia"/>
                                <w:sz w:val="24"/>
                                <w:szCs w:val="24"/>
                              </w:rPr>
                              <w:t>・H</w:t>
                            </w:r>
                            <w:r w:rsidR="008A666D" w:rsidRPr="007B6386">
                              <w:rPr>
                                <w:sz w:val="24"/>
                                <w:szCs w:val="24"/>
                              </w:rPr>
                              <w:t>ideo Suzuki</w:t>
                            </w:r>
                            <w:r w:rsidRPr="007B6386">
                              <w:rPr>
                                <w:sz w:val="24"/>
                                <w:szCs w:val="24"/>
                              </w:rPr>
                              <w:t xml:space="preserve"> Printed in Japan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D21FA" id="_x0000_t202" coordsize="21600,21600" o:spt="202" path="m,l,21600r21600,l21600,xe">
                <v:stroke joinstyle="miter"/>
                <v:path gradientshapeok="t" o:connecttype="rect"/>
              </v:shapetype>
              <v:shape id="テキスト ボックス 2" o:spid="_x0000_s1026" type="#_x0000_t202" style="position:absolute;left:0;text-align:left;margin-left:0;margin-top:102.25pt;width:405.9pt;height:5in;z-index:252188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">
                <v:textbox>
                  <w:txbxContent>
                    <w:p w14:paraId="2AE854F7" w14:textId="77777777" w:rsidR="00E26DED" w:rsidRDefault="00E26DED" w:rsidP="00E26DED">
                      <w:pPr>
                        <w:spacing w:line="280" w:lineRule="exact"/>
                        <w:jc w:val="center"/>
                        <w:rPr>
                          <w:rFonts w:ascii="Arial" w:eastAsia="ＭＳ Ｐゴシック" w:hAnsi="Arial" w:cs="Arial"/>
                          <w:b/>
                          <w:color w:val="222222"/>
                          <w:kern w:val="0"/>
                          <w:sz w:val="44"/>
                          <w:szCs w:val="24"/>
                        </w:rPr>
                      </w:pPr>
                    </w:p>
                    <w:p w14:paraId="7734709F" w14:textId="77777777" w:rsidR="00CC2158" w:rsidRPr="00CC2158" w:rsidRDefault="00CC2158" w:rsidP="00CC2158">
                      <w:pPr>
                        <w:spacing w:line="460" w:lineRule="exact"/>
                        <w:jc w:val="center"/>
                        <w:rPr>
                          <w:rFonts w:asciiTheme="minorEastAsia" w:hAnsiTheme="minorEastAsia" w:cs="Arial"/>
                          <w:b/>
                          <w:color w:val="222222"/>
                          <w:kern w:val="0"/>
                          <w:sz w:val="40"/>
                        </w:rPr>
                      </w:pPr>
                      <w:r w:rsidRPr="00CC2158">
                        <w:rPr>
                          <w:rFonts w:asciiTheme="minorEastAsia" w:hAnsiTheme="minorEastAsia" w:cs="Arial" w:hint="eastAsia"/>
                          <w:b/>
                          <w:color w:val="222222"/>
                          <w:kern w:val="0"/>
                          <w:sz w:val="40"/>
                        </w:rPr>
                        <w:t>有効性を重んじる</w:t>
                      </w:r>
                    </w:p>
                    <w:p w14:paraId="62E42CD1" w14:textId="66982E48" w:rsidR="00CC2158" w:rsidRPr="00CC2158" w:rsidRDefault="00CC2158" w:rsidP="00CC2158">
                      <w:pPr>
                        <w:spacing w:line="460" w:lineRule="exact"/>
                        <w:jc w:val="center"/>
                        <w:rPr>
                          <w:rFonts w:asciiTheme="minorEastAsia" w:hAnsiTheme="minorEastAsia" w:cs="Arial"/>
                          <w:b/>
                          <w:color w:val="222222"/>
                          <w:kern w:val="0"/>
                          <w:sz w:val="40"/>
                        </w:rPr>
                      </w:pPr>
                      <w:r w:rsidRPr="00CC2158">
                        <w:rPr>
                          <w:rFonts w:asciiTheme="minorEastAsia" w:hAnsiTheme="minorEastAsia" w:cs="Arial" w:hint="eastAsia"/>
                          <w:b/>
                          <w:color w:val="222222"/>
                          <w:kern w:val="0"/>
                          <w:sz w:val="40"/>
                        </w:rPr>
                        <w:t>ＨＡＣＣＰ</w:t>
                      </w:r>
                    </w:p>
                    <w:p w14:paraId="40B086EF" w14:textId="0B8AB23B" w:rsidR="00E26DED" w:rsidRPr="00E72682" w:rsidRDefault="00E26DED" w:rsidP="00E26DED">
                      <w:pPr>
                        <w:spacing w:line="460" w:lineRule="exact"/>
                        <w:rPr>
                          <w:sz w:val="24"/>
                          <w:szCs w:val="21"/>
                        </w:rPr>
                      </w:pPr>
                      <w:r w:rsidRPr="00E72682">
                        <w:rPr>
                          <w:sz w:val="24"/>
                          <w:szCs w:val="21"/>
                        </w:rPr>
                        <w:t>-------------------------------------------------------------------</w:t>
                      </w:r>
                      <w:r>
                        <w:rPr>
                          <w:sz w:val="24"/>
                          <w:szCs w:val="21"/>
                        </w:rPr>
                        <w:t>---------------</w:t>
                      </w:r>
                    </w:p>
                    <w:p w14:paraId="4F355331" w14:textId="3BCFBBD0" w:rsidR="00E26DED" w:rsidRPr="00E72682" w:rsidRDefault="00E26DED" w:rsidP="00E26DED">
                      <w:pPr>
                        <w:spacing w:line="460" w:lineRule="exact"/>
                        <w:rPr>
                          <w:sz w:val="24"/>
                          <w:szCs w:val="21"/>
                        </w:rPr>
                      </w:pPr>
                      <w:r w:rsidRPr="00E72682">
                        <w:rPr>
                          <w:sz w:val="24"/>
                          <w:szCs w:val="21"/>
                        </w:rPr>
                        <w:t>ISBN:</w:t>
                      </w:r>
                    </w:p>
                    <w:p w14:paraId="4BC56CDF" w14:textId="1AC59FBB" w:rsidR="00E26DED" w:rsidRPr="00E72682" w:rsidRDefault="00E26DED" w:rsidP="00E26DED">
                      <w:pPr>
                        <w:spacing w:line="460" w:lineRule="exact"/>
                        <w:rPr>
                          <w:sz w:val="24"/>
                          <w:szCs w:val="21"/>
                        </w:rPr>
                      </w:pPr>
                      <w:r w:rsidRPr="00E72682">
                        <w:rPr>
                          <w:rFonts w:hint="eastAsia"/>
                          <w:sz w:val="24"/>
                          <w:szCs w:val="21"/>
                        </w:rPr>
                        <w:t>2</w:t>
                      </w:r>
                      <w:r w:rsidRPr="00E72682">
                        <w:rPr>
                          <w:sz w:val="24"/>
                          <w:szCs w:val="21"/>
                        </w:rPr>
                        <w:t>0</w:t>
                      </w:r>
                      <w:r w:rsidR="007968A4">
                        <w:rPr>
                          <w:sz w:val="24"/>
                          <w:szCs w:val="21"/>
                        </w:rPr>
                        <w:t>21</w:t>
                      </w:r>
                      <w:r w:rsidRPr="00E72682">
                        <w:rPr>
                          <w:rFonts w:hint="eastAsia"/>
                          <w:sz w:val="24"/>
                          <w:szCs w:val="21"/>
                        </w:rPr>
                        <w:t>年</w:t>
                      </w:r>
                      <w:r w:rsidR="007968A4">
                        <w:rPr>
                          <w:rFonts w:hint="eastAsia"/>
                          <w:sz w:val="24"/>
                          <w:szCs w:val="21"/>
                        </w:rPr>
                        <w:t xml:space="preserve">　</w:t>
                      </w:r>
                      <w:r w:rsidRPr="00E72682">
                        <w:rPr>
                          <w:rFonts w:hint="eastAsia"/>
                          <w:sz w:val="24"/>
                          <w:szCs w:val="21"/>
                        </w:rPr>
                        <w:t>月</w:t>
                      </w:r>
                      <w:r w:rsidR="007968A4">
                        <w:rPr>
                          <w:rFonts w:hint="eastAsia"/>
                          <w:sz w:val="24"/>
                          <w:szCs w:val="21"/>
                        </w:rPr>
                        <w:t xml:space="preserve">　</w:t>
                      </w:r>
                      <w:r w:rsidRPr="00E72682">
                        <w:rPr>
                          <w:rFonts w:hint="eastAsia"/>
                          <w:sz w:val="24"/>
                          <w:szCs w:val="21"/>
                        </w:rPr>
                        <w:t>日</w:t>
                      </w:r>
                    </w:p>
                    <w:p w14:paraId="6FEE7A54" w14:textId="77777777" w:rsidR="00E26DED" w:rsidRPr="00E72682" w:rsidRDefault="00E26DED" w:rsidP="00E26DED">
                      <w:pPr>
                        <w:spacing w:line="460" w:lineRule="exact"/>
                        <w:rPr>
                          <w:sz w:val="24"/>
                          <w:szCs w:val="21"/>
                        </w:rPr>
                      </w:pPr>
                    </w:p>
                    <w:p w14:paraId="2AD7E81F" w14:textId="77777777" w:rsidR="00E26DED" w:rsidRPr="00E72682" w:rsidRDefault="00E26DED" w:rsidP="00E26DED">
                      <w:pPr>
                        <w:spacing w:line="460" w:lineRule="exact"/>
                        <w:rPr>
                          <w:bCs/>
                          <w:sz w:val="24"/>
                          <w:szCs w:val="20"/>
                        </w:rPr>
                      </w:pPr>
                      <w:r w:rsidRPr="00E72682">
                        <w:rPr>
                          <w:rFonts w:hint="eastAsia"/>
                          <w:bCs/>
                          <w:sz w:val="24"/>
                          <w:szCs w:val="20"/>
                        </w:rPr>
                        <w:t>著者：広田鉄磨（監修）</w:t>
                      </w:r>
                    </w:p>
                    <w:p w14:paraId="6B33777E" w14:textId="77777777" w:rsidR="007968A4" w:rsidRDefault="00E26DED" w:rsidP="00E26DED">
                      <w:pPr>
                        <w:spacing w:line="460" w:lineRule="exact"/>
                        <w:rPr>
                          <w:bCs/>
                          <w:sz w:val="24"/>
                          <w:szCs w:val="20"/>
                        </w:rPr>
                      </w:pPr>
                      <w:r w:rsidRPr="00E72682">
                        <w:rPr>
                          <w:rFonts w:hint="eastAsia"/>
                          <w:bCs/>
                          <w:sz w:val="24"/>
                          <w:szCs w:val="20"/>
                        </w:rPr>
                        <w:t>新</w:t>
                      </w:r>
                      <w:r w:rsidR="007968A4">
                        <w:rPr>
                          <w:rFonts w:hint="eastAsia"/>
                          <w:bCs/>
                          <w:sz w:val="24"/>
                          <w:szCs w:val="20"/>
                        </w:rPr>
                        <w:t xml:space="preserve"> </w:t>
                      </w:r>
                      <w:r w:rsidRPr="00E72682">
                        <w:rPr>
                          <w:rFonts w:hint="eastAsia"/>
                          <w:bCs/>
                          <w:sz w:val="24"/>
                          <w:szCs w:val="20"/>
                        </w:rPr>
                        <w:t>武司　江川</w:t>
                      </w:r>
                      <w:r w:rsidR="007968A4">
                        <w:rPr>
                          <w:rFonts w:hint="eastAsia"/>
                          <w:bCs/>
                          <w:sz w:val="24"/>
                          <w:szCs w:val="20"/>
                        </w:rPr>
                        <w:t xml:space="preserve"> </w:t>
                      </w:r>
                      <w:r w:rsidRPr="00E72682">
                        <w:rPr>
                          <w:rFonts w:hint="eastAsia"/>
                          <w:bCs/>
                          <w:sz w:val="24"/>
                          <w:szCs w:val="20"/>
                        </w:rPr>
                        <w:t>永　北林</w:t>
                      </w:r>
                      <w:r w:rsidR="007968A4">
                        <w:rPr>
                          <w:rFonts w:hint="eastAsia"/>
                          <w:bCs/>
                          <w:sz w:val="24"/>
                          <w:szCs w:val="20"/>
                        </w:rPr>
                        <w:t xml:space="preserve"> </w:t>
                      </w:r>
                      <w:r w:rsidRPr="00E72682">
                        <w:rPr>
                          <w:rFonts w:hint="eastAsia"/>
                          <w:bCs/>
                          <w:sz w:val="24"/>
                          <w:szCs w:val="20"/>
                        </w:rPr>
                        <w:t xml:space="preserve">卓　</w:t>
                      </w:r>
                      <w:r w:rsidR="007968A4" w:rsidRPr="007968A4">
                        <w:rPr>
                          <w:rFonts w:hint="eastAsia"/>
                          <w:bCs/>
                          <w:sz w:val="24"/>
                          <w:szCs w:val="20"/>
                        </w:rPr>
                        <w:t>尾上ひろ子</w:t>
                      </w:r>
                      <w:r w:rsidRPr="00E72682">
                        <w:rPr>
                          <w:rFonts w:hint="eastAsia"/>
                          <w:bCs/>
                          <w:sz w:val="24"/>
                          <w:szCs w:val="20"/>
                        </w:rPr>
                        <w:t xml:space="preserve">　小牧恵里子　</w:t>
                      </w:r>
                      <w:r w:rsidR="007968A4" w:rsidRPr="007968A4">
                        <w:rPr>
                          <w:rFonts w:hint="eastAsia"/>
                          <w:bCs/>
                          <w:sz w:val="24"/>
                          <w:szCs w:val="20"/>
                        </w:rPr>
                        <w:t>森本</w:t>
                      </w:r>
                      <w:r w:rsidR="007968A4" w:rsidRPr="007968A4">
                        <w:rPr>
                          <w:bCs/>
                          <w:sz w:val="24"/>
                          <w:szCs w:val="20"/>
                        </w:rPr>
                        <w:t xml:space="preserve"> 覚</w:t>
                      </w:r>
                    </w:p>
                    <w:p w14:paraId="2741AE17" w14:textId="31C74D31" w:rsidR="00E26DED" w:rsidRPr="00E72682" w:rsidRDefault="00E26DED" w:rsidP="00E26DED">
                      <w:pPr>
                        <w:spacing w:line="460" w:lineRule="exact"/>
                        <w:rPr>
                          <w:bCs/>
                          <w:sz w:val="24"/>
                          <w:szCs w:val="20"/>
                        </w:rPr>
                      </w:pPr>
                      <w:r w:rsidRPr="00E72682">
                        <w:rPr>
                          <w:rFonts w:hint="eastAsia"/>
                          <w:bCs/>
                          <w:sz w:val="24"/>
                          <w:szCs w:val="20"/>
                        </w:rPr>
                        <w:t>鈴木英雄</w:t>
                      </w:r>
                    </w:p>
                    <w:p w14:paraId="1DC06F77" w14:textId="77777777" w:rsidR="00E26DED" w:rsidRPr="00E72682" w:rsidRDefault="00E26DED" w:rsidP="00E26DED">
                      <w:pPr>
                        <w:spacing w:line="460" w:lineRule="exact"/>
                        <w:rPr>
                          <w:bCs/>
                          <w:sz w:val="24"/>
                          <w:szCs w:val="20"/>
                        </w:rPr>
                      </w:pPr>
                    </w:p>
                    <w:p w14:paraId="156C86F2" w14:textId="77777777" w:rsidR="008A666D" w:rsidRPr="008A666D" w:rsidRDefault="008A666D" w:rsidP="008A666D">
                      <w:pPr>
                        <w:spacing w:line="460" w:lineRule="exact"/>
                        <w:rPr>
                          <w:sz w:val="24"/>
                          <w:szCs w:val="21"/>
                        </w:rPr>
                      </w:pPr>
                      <w:r w:rsidRPr="008A666D">
                        <w:rPr>
                          <w:rFonts w:hint="eastAsia"/>
                          <w:sz w:val="24"/>
                          <w:szCs w:val="21"/>
                        </w:rPr>
                        <w:t>発行者：ファストブック（ラーニングス株式会社）</w:t>
                      </w:r>
                    </w:p>
                    <w:p w14:paraId="053D209B" w14:textId="77777777" w:rsidR="008A666D" w:rsidRDefault="008A666D" w:rsidP="008A666D">
                      <w:pPr>
                        <w:spacing w:line="460" w:lineRule="exact"/>
                        <w:rPr>
                          <w:sz w:val="24"/>
                          <w:szCs w:val="21"/>
                        </w:rPr>
                      </w:pPr>
                      <w:r w:rsidRPr="008A666D">
                        <w:rPr>
                          <w:rFonts w:hint="eastAsia"/>
                          <w:sz w:val="24"/>
                          <w:szCs w:val="21"/>
                        </w:rPr>
                        <w:t>発行者名：梶田洋平</w:t>
                      </w:r>
                    </w:p>
                    <w:p w14:paraId="28B15BB3" w14:textId="77777777" w:rsidR="008A666D" w:rsidRPr="007B6386" w:rsidRDefault="008A666D" w:rsidP="008A666D">
                      <w:pPr>
                        <w:spacing w:line="460" w:lineRule="exact"/>
                        <w:rPr>
                          <w:color w:val="0563C1" w:themeColor="hyperlink"/>
                          <w:sz w:val="24"/>
                          <w:szCs w:val="21"/>
                          <w:u w:val="single"/>
                        </w:rPr>
                      </w:pPr>
                    </w:p>
                    <w:p w14:paraId="1DEEC580" w14:textId="35981A32" w:rsidR="003231A4" w:rsidRPr="003231A4" w:rsidRDefault="003231A4" w:rsidP="003231A4">
                      <w:pPr>
                        <w:spacing w:line="240" w:lineRule="exact"/>
                        <w:rPr>
                          <w:sz w:val="24"/>
                          <w:szCs w:val="24"/>
                        </w:rPr>
                      </w:pPr>
                      <w:r w:rsidRPr="007B6386">
                        <w:rPr>
                          <w:rFonts w:hint="eastAsia"/>
                          <w:sz w:val="24"/>
                          <w:szCs w:val="24"/>
                        </w:rPr>
                        <w:t>©</w:t>
                      </w:r>
                      <w:r w:rsidRPr="007B6386">
                        <w:rPr>
                          <w:sz w:val="24"/>
                          <w:szCs w:val="24"/>
                        </w:rPr>
                        <w:t>2021,</w:t>
                      </w:r>
                      <w:r w:rsidR="008A666D" w:rsidRPr="007B6386">
                        <w:rPr>
                          <w:sz w:val="24"/>
                          <w:szCs w:val="24"/>
                        </w:rPr>
                        <w:t>Tetsuma Hirota</w:t>
                      </w:r>
                      <w:r w:rsidR="008A666D" w:rsidRPr="007B6386">
                        <w:rPr>
                          <w:rFonts w:hint="eastAsia"/>
                          <w:sz w:val="24"/>
                          <w:szCs w:val="24"/>
                        </w:rPr>
                        <w:t>・T</w:t>
                      </w:r>
                      <w:r w:rsidR="008A666D" w:rsidRPr="007B6386">
                        <w:rPr>
                          <w:sz w:val="24"/>
                          <w:szCs w:val="24"/>
                        </w:rPr>
                        <w:t>akeshi A</w:t>
                      </w:r>
                      <w:r w:rsidR="00624BF6" w:rsidRPr="007B6386">
                        <w:rPr>
                          <w:sz w:val="24"/>
                          <w:szCs w:val="24"/>
                        </w:rPr>
                        <w:t>tarashi</w:t>
                      </w:r>
                      <w:r w:rsidR="008A666D" w:rsidRPr="007B6386">
                        <w:rPr>
                          <w:rFonts w:hint="eastAsia"/>
                          <w:sz w:val="24"/>
                          <w:szCs w:val="24"/>
                        </w:rPr>
                        <w:t>・H</w:t>
                      </w:r>
                      <w:r w:rsidR="008A666D" w:rsidRPr="007B6386">
                        <w:rPr>
                          <w:sz w:val="24"/>
                          <w:szCs w:val="24"/>
                        </w:rPr>
                        <w:t>isashi Egawa</w:t>
                      </w:r>
                      <w:r w:rsidR="008A666D" w:rsidRPr="007B6386">
                        <w:rPr>
                          <w:rFonts w:hint="eastAsia"/>
                          <w:sz w:val="24"/>
                          <w:szCs w:val="24"/>
                        </w:rPr>
                        <w:t>・</w:t>
                      </w:r>
                      <w:r w:rsidR="00624BF6" w:rsidRPr="007B6386">
                        <w:rPr>
                          <w:rFonts w:hint="eastAsia"/>
                          <w:sz w:val="24"/>
                          <w:szCs w:val="24"/>
                        </w:rPr>
                        <w:t>T</w:t>
                      </w:r>
                      <w:r w:rsidR="00624BF6" w:rsidRPr="007B6386">
                        <w:rPr>
                          <w:sz w:val="24"/>
                          <w:szCs w:val="24"/>
                        </w:rPr>
                        <w:t>aku Kitabayashi</w:t>
                      </w:r>
                      <w:r w:rsidR="00624BF6" w:rsidRPr="007B6386">
                        <w:rPr>
                          <w:rFonts w:hint="eastAsia"/>
                          <w:sz w:val="24"/>
                          <w:szCs w:val="24"/>
                        </w:rPr>
                        <w:t>・</w:t>
                      </w:r>
                      <w:r w:rsidR="008A666D" w:rsidRPr="007B6386">
                        <w:rPr>
                          <w:rFonts w:hint="eastAsia"/>
                          <w:sz w:val="24"/>
                          <w:szCs w:val="24"/>
                        </w:rPr>
                        <w:t>H</w:t>
                      </w:r>
                      <w:r w:rsidR="008A666D" w:rsidRPr="007B6386">
                        <w:rPr>
                          <w:sz w:val="24"/>
                          <w:szCs w:val="24"/>
                        </w:rPr>
                        <w:t xml:space="preserve">iroko </w:t>
                      </w:r>
                      <w:r w:rsidR="00624BF6" w:rsidRPr="007B6386">
                        <w:rPr>
                          <w:sz w:val="24"/>
                          <w:szCs w:val="24"/>
                        </w:rPr>
                        <w:t>Onoue</w:t>
                      </w:r>
                      <w:r w:rsidR="008A666D" w:rsidRPr="007B6386">
                        <w:rPr>
                          <w:rFonts w:hint="eastAsia"/>
                          <w:sz w:val="24"/>
                          <w:szCs w:val="24"/>
                        </w:rPr>
                        <w:t>・</w:t>
                      </w:r>
                      <w:r w:rsidR="008A666D" w:rsidRPr="007B6386">
                        <w:rPr>
                          <w:sz w:val="24"/>
                          <w:szCs w:val="24"/>
                        </w:rPr>
                        <w:t>Eriko Komaki</w:t>
                      </w:r>
                      <w:r w:rsidR="008A666D" w:rsidRPr="007B6386">
                        <w:rPr>
                          <w:rFonts w:hint="eastAsia"/>
                          <w:sz w:val="24"/>
                          <w:szCs w:val="24"/>
                        </w:rPr>
                        <w:t>・Satoru</w:t>
                      </w:r>
                      <w:r w:rsidR="008A666D" w:rsidRPr="007B6386">
                        <w:rPr>
                          <w:sz w:val="24"/>
                          <w:szCs w:val="24"/>
                        </w:rPr>
                        <w:t xml:space="preserve"> Morimoto</w:t>
                      </w:r>
                      <w:r w:rsidR="008A666D" w:rsidRPr="007B6386">
                        <w:rPr>
                          <w:rFonts w:hint="eastAsia"/>
                          <w:sz w:val="24"/>
                          <w:szCs w:val="24"/>
                        </w:rPr>
                        <w:t>・H</w:t>
                      </w:r>
                      <w:r w:rsidR="008A666D" w:rsidRPr="007B6386">
                        <w:rPr>
                          <w:sz w:val="24"/>
                          <w:szCs w:val="24"/>
                        </w:rPr>
                        <w:t>ideo Suzuki</w:t>
                      </w:r>
                      <w:r w:rsidRPr="007B6386">
                        <w:rPr>
                          <w:sz w:val="24"/>
                          <w:szCs w:val="24"/>
                        </w:rPr>
                        <w:t xml:space="preserve"> Printed in Japan</w:t>
                      </w:r>
                    </w:p>
                  </w:txbxContent>
                </v:textbox>
                <w10:wrap type="square" anchorx="margin"/>
              </v:shape>
            </w:pict>
          </mc:Fallback>
        </mc:AlternateContent>
      </w:r>
    </w:p>
    <w:sectPr w:rsidR="006C76DE" w:rsidRPr="00DC7FB1" w:rsidSect="00470577">
      <w:footerReference w:type="even" r:id="rId34"/>
      <w:footerReference w:type="default" r:id="rId35"/>
      <w:pgSz w:w="10319" w:h="14572" w:code="13"/>
      <w:pgMar w:top="964" w:right="1134" w:bottom="1247" w:left="1134" w:header="567"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F3FF" w14:textId="77777777" w:rsidR="00125003" w:rsidRDefault="00125003" w:rsidP="00E9127C">
      <w:r>
        <w:separator/>
      </w:r>
    </w:p>
  </w:endnote>
  <w:endnote w:type="continuationSeparator" w:id="0">
    <w:p w14:paraId="373B8A68" w14:textId="77777777" w:rsidR="00125003" w:rsidRDefault="00125003" w:rsidP="00E9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032959"/>
      <w:docPartObj>
        <w:docPartGallery w:val="Page Numbers (Bottom of Page)"/>
        <w:docPartUnique/>
      </w:docPartObj>
    </w:sdtPr>
    <w:sdtEndPr/>
    <w:sdtContent>
      <w:p w14:paraId="2199D348" w14:textId="532A3A16" w:rsidR="00433404" w:rsidRDefault="00433404" w:rsidP="00D7084C">
        <w:pPr>
          <w:pStyle w:val="a5"/>
          <w:ind w:right="840"/>
        </w:pPr>
        <w:r>
          <w:fldChar w:fldCharType="begin"/>
        </w:r>
        <w:r>
          <w:instrText>PAGE   \* MERGEFORMAT</w:instrText>
        </w:r>
        <w:r>
          <w:fldChar w:fldCharType="separate"/>
        </w:r>
        <w:r>
          <w:rPr>
            <w:lang w:val="ja-JP"/>
          </w:rPr>
          <w:t>2</w:t>
        </w:r>
        <w:r>
          <w:fldChar w:fldCharType="end"/>
        </w:r>
      </w:p>
    </w:sdtContent>
  </w:sdt>
  <w:p w14:paraId="381C558E" w14:textId="77777777" w:rsidR="00433404" w:rsidRDefault="004334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985256"/>
      <w:docPartObj>
        <w:docPartGallery w:val="Page Numbers (Bottom of Page)"/>
        <w:docPartUnique/>
      </w:docPartObj>
    </w:sdtPr>
    <w:sdtEndPr/>
    <w:sdtContent>
      <w:p w14:paraId="0754771A" w14:textId="4F74D991" w:rsidR="00433404" w:rsidRDefault="00433404" w:rsidP="00D7084C">
        <w:pPr>
          <w:pStyle w:val="a5"/>
          <w:ind w:firstLineChars="3800" w:firstLine="7980"/>
        </w:pPr>
        <w:r>
          <w:fldChar w:fldCharType="begin"/>
        </w:r>
        <w:r>
          <w:instrText>PAGE   \* MERGEFORMAT</w:instrText>
        </w:r>
        <w:r>
          <w:fldChar w:fldCharType="separate"/>
        </w:r>
        <w:r>
          <w:rPr>
            <w:lang w:val="ja-JP"/>
          </w:rPr>
          <w:t>2</w:t>
        </w:r>
        <w:r>
          <w:fldChar w:fldCharType="end"/>
        </w:r>
      </w:p>
    </w:sdtContent>
  </w:sdt>
  <w:p w14:paraId="491F5CF2" w14:textId="77777777" w:rsidR="00433404" w:rsidRDefault="00433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1481" w14:textId="77777777" w:rsidR="00125003" w:rsidRDefault="00125003" w:rsidP="00E9127C">
      <w:r>
        <w:separator/>
      </w:r>
    </w:p>
  </w:footnote>
  <w:footnote w:type="continuationSeparator" w:id="0">
    <w:p w14:paraId="6FD1CF8E" w14:textId="77777777" w:rsidR="00125003" w:rsidRDefault="00125003" w:rsidP="00E9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D0"/>
    <w:multiLevelType w:val="hybridMultilevel"/>
    <w:tmpl w:val="6B0C494A"/>
    <w:lvl w:ilvl="0" w:tplc="CFB87F16">
      <w:start w:val="1"/>
      <w:numFmt w:val="bullet"/>
      <w:lvlText w:val="·"/>
      <w:lvlJc w:val="left"/>
      <w:pPr>
        <w:ind w:left="420" w:hanging="420"/>
      </w:pPr>
      <w:rPr>
        <w:rFonts w:ascii="Times" w:hAnsi="Time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16266"/>
    <w:multiLevelType w:val="hybridMultilevel"/>
    <w:tmpl w:val="55F6362A"/>
    <w:lvl w:ilvl="0" w:tplc="05CA844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42BC1"/>
    <w:multiLevelType w:val="hybridMultilevel"/>
    <w:tmpl w:val="A42C992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13647"/>
    <w:multiLevelType w:val="hybridMultilevel"/>
    <w:tmpl w:val="252C5BB6"/>
    <w:lvl w:ilvl="0" w:tplc="CFB87F16">
      <w:start w:val="1"/>
      <w:numFmt w:val="bullet"/>
      <w:lvlText w:val="·"/>
      <w:lvlJc w:val="left"/>
      <w:pPr>
        <w:ind w:left="420" w:hanging="420"/>
      </w:pPr>
      <w:rPr>
        <w:rFonts w:ascii="Times" w:hAnsi="Time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92AA9"/>
    <w:multiLevelType w:val="hybridMultilevel"/>
    <w:tmpl w:val="87601860"/>
    <w:lvl w:ilvl="0" w:tplc="DE2CF9EC">
      <w:start w:val="1"/>
      <w:numFmt w:val="bullet"/>
      <w:lvlText w:val="·"/>
      <w:lvlJc w:val="left"/>
      <w:pPr>
        <w:ind w:left="420" w:hanging="42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02BED"/>
    <w:multiLevelType w:val="hybridMultilevel"/>
    <w:tmpl w:val="C3D0AE2C"/>
    <w:lvl w:ilvl="0" w:tplc="CFB87F16">
      <w:start w:val="1"/>
      <w:numFmt w:val="bullet"/>
      <w:lvlText w:val="·"/>
      <w:lvlJc w:val="left"/>
      <w:pPr>
        <w:ind w:left="420" w:hanging="420"/>
      </w:pPr>
      <w:rPr>
        <w:rFonts w:ascii="Times" w:hAnsi="Time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AE7C98"/>
    <w:multiLevelType w:val="hybridMultilevel"/>
    <w:tmpl w:val="D06C3B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206EE"/>
    <w:multiLevelType w:val="hybridMultilevel"/>
    <w:tmpl w:val="707247EA"/>
    <w:lvl w:ilvl="0" w:tplc="90E4FE88">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1C06C5"/>
    <w:multiLevelType w:val="hybridMultilevel"/>
    <w:tmpl w:val="B3A8BC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C40A4D"/>
    <w:multiLevelType w:val="hybridMultilevel"/>
    <w:tmpl w:val="4FF26082"/>
    <w:lvl w:ilvl="0" w:tplc="805CC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C2202A"/>
    <w:multiLevelType w:val="hybridMultilevel"/>
    <w:tmpl w:val="4B6AA9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063D97"/>
    <w:multiLevelType w:val="hybridMultilevel"/>
    <w:tmpl w:val="29367F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721C2"/>
    <w:multiLevelType w:val="hybridMultilevel"/>
    <w:tmpl w:val="B03A5158"/>
    <w:lvl w:ilvl="0" w:tplc="C3F66672">
      <w:start w:val="6"/>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D625EC"/>
    <w:multiLevelType w:val="hybridMultilevel"/>
    <w:tmpl w:val="15804688"/>
    <w:lvl w:ilvl="0" w:tplc="636ED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BB6DB3"/>
    <w:multiLevelType w:val="hybridMultilevel"/>
    <w:tmpl w:val="E452CEE2"/>
    <w:lvl w:ilvl="0" w:tplc="E356199C">
      <w:start w:val="6"/>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802FDF"/>
    <w:multiLevelType w:val="hybridMultilevel"/>
    <w:tmpl w:val="5D0896EA"/>
    <w:lvl w:ilvl="0" w:tplc="CFB87F16">
      <w:start w:val="1"/>
      <w:numFmt w:val="bullet"/>
      <w:lvlText w:val="·"/>
      <w:lvlJc w:val="left"/>
      <w:pPr>
        <w:ind w:left="420" w:hanging="420"/>
      </w:pPr>
      <w:rPr>
        <w:rFonts w:ascii="Times" w:hAnsi="Time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3D3174"/>
    <w:multiLevelType w:val="hybridMultilevel"/>
    <w:tmpl w:val="B8307AD2"/>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106B54"/>
    <w:multiLevelType w:val="hybridMultilevel"/>
    <w:tmpl w:val="7A1E38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A552F0B"/>
    <w:multiLevelType w:val="hybridMultilevel"/>
    <w:tmpl w:val="97D678CC"/>
    <w:lvl w:ilvl="0" w:tplc="DE2CF9E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2621E8"/>
    <w:multiLevelType w:val="hybridMultilevel"/>
    <w:tmpl w:val="6928C3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D607C4"/>
    <w:multiLevelType w:val="hybridMultilevel"/>
    <w:tmpl w:val="0F3A90B6"/>
    <w:lvl w:ilvl="0" w:tplc="CFB87F16">
      <w:start w:val="1"/>
      <w:numFmt w:val="bullet"/>
      <w:lvlText w:val="·"/>
      <w:lvlJc w:val="left"/>
      <w:pPr>
        <w:ind w:left="420" w:hanging="420"/>
      </w:pPr>
      <w:rPr>
        <w:rFonts w:ascii="Times" w:hAnsi="Time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505934"/>
    <w:multiLevelType w:val="hybridMultilevel"/>
    <w:tmpl w:val="F530B3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3E338D"/>
    <w:multiLevelType w:val="hybridMultilevel"/>
    <w:tmpl w:val="D2908668"/>
    <w:lvl w:ilvl="0" w:tplc="0409000F">
      <w:start w:val="1"/>
      <w:numFmt w:val="decimal"/>
      <w:lvlText w:val="%1."/>
      <w:lvlJc w:val="left"/>
      <w:pPr>
        <w:ind w:left="420" w:hanging="420"/>
      </w:pPr>
    </w:lvl>
    <w:lvl w:ilvl="1" w:tplc="CFB87F16">
      <w:start w:val="1"/>
      <w:numFmt w:val="bullet"/>
      <w:lvlText w:val="·"/>
      <w:lvlJc w:val="left"/>
      <w:pPr>
        <w:ind w:left="780" w:hanging="360"/>
      </w:pPr>
      <w:rPr>
        <w:rFonts w:ascii="Times" w:hAnsi="Time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E66E9B"/>
    <w:multiLevelType w:val="hybridMultilevel"/>
    <w:tmpl w:val="0EF4F60C"/>
    <w:lvl w:ilvl="0" w:tplc="BDE81912">
      <w:start w:val="6"/>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057133"/>
    <w:multiLevelType w:val="hybridMultilevel"/>
    <w:tmpl w:val="E87EAE2A"/>
    <w:lvl w:ilvl="0" w:tplc="E2E87E26">
      <w:start w:val="6"/>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FD6C22"/>
    <w:multiLevelType w:val="multilevel"/>
    <w:tmpl w:val="617AFE50"/>
    <w:lvl w:ilvl="0">
      <w:start w:val="1"/>
      <w:numFmt w:val="decimal"/>
      <w:lvlText w:val="%1."/>
      <w:lvlJc w:val="left"/>
      <w:pPr>
        <w:tabs>
          <w:tab w:val="num" w:pos="360"/>
        </w:tabs>
        <w:ind w:left="360"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6" w15:restartNumberingAfterBreak="0">
    <w:nsid w:val="375D2342"/>
    <w:multiLevelType w:val="hybridMultilevel"/>
    <w:tmpl w:val="B9601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1B178F"/>
    <w:multiLevelType w:val="hybridMultilevel"/>
    <w:tmpl w:val="739E17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9E301AD"/>
    <w:multiLevelType w:val="hybridMultilevel"/>
    <w:tmpl w:val="044C1C4A"/>
    <w:lvl w:ilvl="0" w:tplc="CFB87F16">
      <w:start w:val="1"/>
      <w:numFmt w:val="bullet"/>
      <w:lvlText w:val="·"/>
      <w:lvlJc w:val="left"/>
      <w:pPr>
        <w:ind w:left="420" w:hanging="420"/>
      </w:pPr>
      <w:rPr>
        <w:rFonts w:ascii="Times" w:hAnsi="Time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9E37282"/>
    <w:multiLevelType w:val="hybridMultilevel"/>
    <w:tmpl w:val="65F84B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EC16E4"/>
    <w:multiLevelType w:val="hybridMultilevel"/>
    <w:tmpl w:val="DB7A9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6DB0E25"/>
    <w:multiLevelType w:val="hybridMultilevel"/>
    <w:tmpl w:val="84369294"/>
    <w:lvl w:ilvl="0" w:tplc="DE2CF9EC">
      <w:start w:val="1"/>
      <w:numFmt w:val="bullet"/>
      <w:lvlText w:val="·"/>
      <w:lvlJc w:val="left"/>
      <w:pPr>
        <w:ind w:left="420" w:hanging="42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AC12539"/>
    <w:multiLevelType w:val="hybridMultilevel"/>
    <w:tmpl w:val="4F444172"/>
    <w:lvl w:ilvl="0" w:tplc="344CA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C730F8E"/>
    <w:multiLevelType w:val="hybridMultilevel"/>
    <w:tmpl w:val="B5528740"/>
    <w:lvl w:ilvl="0" w:tplc="CFB87F16">
      <w:start w:val="1"/>
      <w:numFmt w:val="bullet"/>
      <w:lvlText w:val="·"/>
      <w:lvlJc w:val="left"/>
      <w:pPr>
        <w:ind w:left="420" w:hanging="420"/>
      </w:pPr>
      <w:rPr>
        <w:rFonts w:ascii="Times" w:hAnsi="Time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CA93913"/>
    <w:multiLevelType w:val="hybridMultilevel"/>
    <w:tmpl w:val="9D2E5AF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55002B19"/>
    <w:multiLevelType w:val="hybridMultilevel"/>
    <w:tmpl w:val="1CB4A9C8"/>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9164F1"/>
    <w:multiLevelType w:val="hybridMultilevel"/>
    <w:tmpl w:val="D2C421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FE3B7F"/>
    <w:multiLevelType w:val="hybridMultilevel"/>
    <w:tmpl w:val="57B4F3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6C3A63"/>
    <w:multiLevelType w:val="hybridMultilevel"/>
    <w:tmpl w:val="87DA2694"/>
    <w:lvl w:ilvl="0" w:tplc="1C2887CE">
      <w:start w:val="6"/>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100123"/>
    <w:multiLevelType w:val="hybridMultilevel"/>
    <w:tmpl w:val="8C04EAF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3310F9"/>
    <w:multiLevelType w:val="hybridMultilevel"/>
    <w:tmpl w:val="A240063A"/>
    <w:lvl w:ilvl="0" w:tplc="0409000F">
      <w:start w:val="1"/>
      <w:numFmt w:val="decimal"/>
      <w:lvlText w:val="%1."/>
      <w:lvlJc w:val="left"/>
      <w:pPr>
        <w:ind w:left="420" w:hanging="420"/>
      </w:pPr>
    </w:lvl>
    <w:lvl w:ilvl="1" w:tplc="0409000F">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5370BF"/>
    <w:multiLevelType w:val="hybridMultilevel"/>
    <w:tmpl w:val="4540F860"/>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F90479D"/>
    <w:multiLevelType w:val="hybridMultilevel"/>
    <w:tmpl w:val="27C62D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B27C1F"/>
    <w:multiLevelType w:val="hybridMultilevel"/>
    <w:tmpl w:val="D2D02C38"/>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C5A63ED"/>
    <w:multiLevelType w:val="hybridMultilevel"/>
    <w:tmpl w:val="7B2229E6"/>
    <w:lvl w:ilvl="0" w:tplc="B2AAC3B4">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295B84"/>
    <w:multiLevelType w:val="hybridMultilevel"/>
    <w:tmpl w:val="677A3006"/>
    <w:lvl w:ilvl="0" w:tplc="CFB87F16">
      <w:start w:val="1"/>
      <w:numFmt w:val="bullet"/>
      <w:lvlText w:val="·"/>
      <w:lvlJc w:val="left"/>
      <w:pPr>
        <w:ind w:left="420" w:hanging="420"/>
      </w:pPr>
      <w:rPr>
        <w:rFonts w:ascii="Times" w:hAnsi="Time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A16636"/>
    <w:multiLevelType w:val="hybridMultilevel"/>
    <w:tmpl w:val="D1F08322"/>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A12B2D"/>
    <w:multiLevelType w:val="hybridMultilevel"/>
    <w:tmpl w:val="0B983F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EAC6604"/>
    <w:multiLevelType w:val="hybridMultilevel"/>
    <w:tmpl w:val="C3CABE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BB1701"/>
    <w:multiLevelType w:val="hybridMultilevel"/>
    <w:tmpl w:val="E09EC6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3"/>
  </w:num>
  <w:num w:numId="3">
    <w:abstractNumId w:val="5"/>
  </w:num>
  <w:num w:numId="4">
    <w:abstractNumId w:val="20"/>
  </w:num>
  <w:num w:numId="5">
    <w:abstractNumId w:val="11"/>
  </w:num>
  <w:num w:numId="6">
    <w:abstractNumId w:val="44"/>
  </w:num>
  <w:num w:numId="7">
    <w:abstractNumId w:val="40"/>
  </w:num>
  <w:num w:numId="8">
    <w:abstractNumId w:val="7"/>
  </w:num>
  <w:num w:numId="9">
    <w:abstractNumId w:val="0"/>
  </w:num>
  <w:num w:numId="10">
    <w:abstractNumId w:val="47"/>
  </w:num>
  <w:num w:numId="11">
    <w:abstractNumId w:val="35"/>
  </w:num>
  <w:num w:numId="12">
    <w:abstractNumId w:val="22"/>
  </w:num>
  <w:num w:numId="13">
    <w:abstractNumId w:val="33"/>
  </w:num>
  <w:num w:numId="14">
    <w:abstractNumId w:val="26"/>
  </w:num>
  <w:num w:numId="15">
    <w:abstractNumId w:val="48"/>
  </w:num>
  <w:num w:numId="16">
    <w:abstractNumId w:val="17"/>
  </w:num>
  <w:num w:numId="17">
    <w:abstractNumId w:val="15"/>
  </w:num>
  <w:num w:numId="18">
    <w:abstractNumId w:val="4"/>
  </w:num>
  <w:num w:numId="19">
    <w:abstractNumId w:val="45"/>
  </w:num>
  <w:num w:numId="20">
    <w:abstractNumId w:val="46"/>
  </w:num>
  <w:num w:numId="21">
    <w:abstractNumId w:val="31"/>
  </w:num>
  <w:num w:numId="22">
    <w:abstractNumId w:val="16"/>
  </w:num>
  <w:num w:numId="23">
    <w:abstractNumId w:val="21"/>
  </w:num>
  <w:num w:numId="24">
    <w:abstractNumId w:val="49"/>
  </w:num>
  <w:num w:numId="25">
    <w:abstractNumId w:val="2"/>
  </w:num>
  <w:num w:numId="26">
    <w:abstractNumId w:val="27"/>
  </w:num>
  <w:num w:numId="27">
    <w:abstractNumId w:val="19"/>
  </w:num>
  <w:num w:numId="28">
    <w:abstractNumId w:val="42"/>
  </w:num>
  <w:num w:numId="29">
    <w:abstractNumId w:val="37"/>
  </w:num>
  <w:num w:numId="30">
    <w:abstractNumId w:val="43"/>
  </w:num>
  <w:num w:numId="31">
    <w:abstractNumId w:val="36"/>
  </w:num>
  <w:num w:numId="32">
    <w:abstractNumId w:val="34"/>
  </w:num>
  <w:num w:numId="33">
    <w:abstractNumId w:val="29"/>
  </w:num>
  <w:num w:numId="34">
    <w:abstractNumId w:val="30"/>
  </w:num>
  <w:num w:numId="35">
    <w:abstractNumId w:val="28"/>
  </w:num>
  <w:num w:numId="36">
    <w:abstractNumId w:val="41"/>
  </w:num>
  <w:num w:numId="37">
    <w:abstractNumId w:val="10"/>
  </w:num>
  <w:num w:numId="38">
    <w:abstractNumId w:val="39"/>
  </w:num>
  <w:num w:numId="39">
    <w:abstractNumId w:val="6"/>
  </w:num>
  <w:num w:numId="40">
    <w:abstractNumId w:val="25"/>
  </w:num>
  <w:num w:numId="41">
    <w:abstractNumId w:val="1"/>
  </w:num>
  <w:num w:numId="42">
    <w:abstractNumId w:val="24"/>
  </w:num>
  <w:num w:numId="43">
    <w:abstractNumId w:val="23"/>
  </w:num>
  <w:num w:numId="44">
    <w:abstractNumId w:val="14"/>
  </w:num>
  <w:num w:numId="45">
    <w:abstractNumId w:val="38"/>
  </w:num>
  <w:num w:numId="46">
    <w:abstractNumId w:val="12"/>
  </w:num>
  <w:num w:numId="47">
    <w:abstractNumId w:val="13"/>
  </w:num>
  <w:num w:numId="48">
    <w:abstractNumId w:val="32"/>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evenAndOddHeaders/>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BF"/>
    <w:rsid w:val="00002C6B"/>
    <w:rsid w:val="00012EA8"/>
    <w:rsid w:val="00013312"/>
    <w:rsid w:val="000156F4"/>
    <w:rsid w:val="00017232"/>
    <w:rsid w:val="00024935"/>
    <w:rsid w:val="00027B8F"/>
    <w:rsid w:val="00036E37"/>
    <w:rsid w:val="00043AF1"/>
    <w:rsid w:val="00045D6A"/>
    <w:rsid w:val="00051851"/>
    <w:rsid w:val="00067A77"/>
    <w:rsid w:val="0007190A"/>
    <w:rsid w:val="0007418A"/>
    <w:rsid w:val="000748BB"/>
    <w:rsid w:val="00080C41"/>
    <w:rsid w:val="00081E9A"/>
    <w:rsid w:val="000823D3"/>
    <w:rsid w:val="000949C2"/>
    <w:rsid w:val="000A711F"/>
    <w:rsid w:val="000B7C46"/>
    <w:rsid w:val="000C0753"/>
    <w:rsid w:val="000C164E"/>
    <w:rsid w:val="000C7728"/>
    <w:rsid w:val="000C79E8"/>
    <w:rsid w:val="000D69D2"/>
    <w:rsid w:val="000D772F"/>
    <w:rsid w:val="000E17BA"/>
    <w:rsid w:val="000E19E8"/>
    <w:rsid w:val="000E6E62"/>
    <w:rsid w:val="000E74C1"/>
    <w:rsid w:val="000F6B2A"/>
    <w:rsid w:val="00102FE8"/>
    <w:rsid w:val="001112D6"/>
    <w:rsid w:val="00113732"/>
    <w:rsid w:val="00113D16"/>
    <w:rsid w:val="00123062"/>
    <w:rsid w:val="00125003"/>
    <w:rsid w:val="001266C1"/>
    <w:rsid w:val="001360A5"/>
    <w:rsid w:val="00136F6A"/>
    <w:rsid w:val="00143C9F"/>
    <w:rsid w:val="0015096A"/>
    <w:rsid w:val="00162C0C"/>
    <w:rsid w:val="001644C5"/>
    <w:rsid w:val="001666F0"/>
    <w:rsid w:val="00167B75"/>
    <w:rsid w:val="0017552B"/>
    <w:rsid w:val="001758A7"/>
    <w:rsid w:val="001761DA"/>
    <w:rsid w:val="001772B5"/>
    <w:rsid w:val="0018495F"/>
    <w:rsid w:val="001855A3"/>
    <w:rsid w:val="00190DAC"/>
    <w:rsid w:val="00193B66"/>
    <w:rsid w:val="001B10BE"/>
    <w:rsid w:val="001B2FCC"/>
    <w:rsid w:val="001B5AC3"/>
    <w:rsid w:val="001B6AD8"/>
    <w:rsid w:val="001C0EEB"/>
    <w:rsid w:val="001C4414"/>
    <w:rsid w:val="001D5034"/>
    <w:rsid w:val="001D5464"/>
    <w:rsid w:val="001E0125"/>
    <w:rsid w:val="001E1BB8"/>
    <w:rsid w:val="001E596F"/>
    <w:rsid w:val="001E7DA4"/>
    <w:rsid w:val="001F2F0B"/>
    <w:rsid w:val="002021DA"/>
    <w:rsid w:val="00205F39"/>
    <w:rsid w:val="002111A7"/>
    <w:rsid w:val="00211610"/>
    <w:rsid w:val="002221FC"/>
    <w:rsid w:val="00227F07"/>
    <w:rsid w:val="00231725"/>
    <w:rsid w:val="0023396F"/>
    <w:rsid w:val="00233C64"/>
    <w:rsid w:val="0023791B"/>
    <w:rsid w:val="002419BF"/>
    <w:rsid w:val="00245E4A"/>
    <w:rsid w:val="002467DF"/>
    <w:rsid w:val="00252870"/>
    <w:rsid w:val="00252B01"/>
    <w:rsid w:val="00275D68"/>
    <w:rsid w:val="002772F8"/>
    <w:rsid w:val="00280B15"/>
    <w:rsid w:val="0028266E"/>
    <w:rsid w:val="00285EA3"/>
    <w:rsid w:val="00285ED5"/>
    <w:rsid w:val="002918FA"/>
    <w:rsid w:val="00297A92"/>
    <w:rsid w:val="002B2831"/>
    <w:rsid w:val="002B2AE3"/>
    <w:rsid w:val="002B61AD"/>
    <w:rsid w:val="002B7991"/>
    <w:rsid w:val="002C14A6"/>
    <w:rsid w:val="002C1CDE"/>
    <w:rsid w:val="002C29A3"/>
    <w:rsid w:val="002C6AB8"/>
    <w:rsid w:val="002D3B5C"/>
    <w:rsid w:val="002D3E9A"/>
    <w:rsid w:val="002D46A9"/>
    <w:rsid w:val="002D4A6D"/>
    <w:rsid w:val="002F5F20"/>
    <w:rsid w:val="002F79A8"/>
    <w:rsid w:val="00305B40"/>
    <w:rsid w:val="00310242"/>
    <w:rsid w:val="0031213E"/>
    <w:rsid w:val="0031400E"/>
    <w:rsid w:val="00314A75"/>
    <w:rsid w:val="00316532"/>
    <w:rsid w:val="00316DA3"/>
    <w:rsid w:val="003231A4"/>
    <w:rsid w:val="00326E21"/>
    <w:rsid w:val="003362C8"/>
    <w:rsid w:val="00340014"/>
    <w:rsid w:val="00347BC4"/>
    <w:rsid w:val="003539BB"/>
    <w:rsid w:val="00362005"/>
    <w:rsid w:val="00364DFB"/>
    <w:rsid w:val="00371E73"/>
    <w:rsid w:val="00373416"/>
    <w:rsid w:val="00374A5B"/>
    <w:rsid w:val="0037609A"/>
    <w:rsid w:val="003874BA"/>
    <w:rsid w:val="0039047B"/>
    <w:rsid w:val="00390EB0"/>
    <w:rsid w:val="003975EF"/>
    <w:rsid w:val="003A7BBF"/>
    <w:rsid w:val="003B09AA"/>
    <w:rsid w:val="003B2D53"/>
    <w:rsid w:val="003B6131"/>
    <w:rsid w:val="003C466E"/>
    <w:rsid w:val="003D34DB"/>
    <w:rsid w:val="003E7246"/>
    <w:rsid w:val="0040427C"/>
    <w:rsid w:val="00407626"/>
    <w:rsid w:val="00411254"/>
    <w:rsid w:val="0041247C"/>
    <w:rsid w:val="00433404"/>
    <w:rsid w:val="00434FCC"/>
    <w:rsid w:val="00451D25"/>
    <w:rsid w:val="00452D68"/>
    <w:rsid w:val="004600B8"/>
    <w:rsid w:val="00460468"/>
    <w:rsid w:val="004614D6"/>
    <w:rsid w:val="004633F5"/>
    <w:rsid w:val="0046627F"/>
    <w:rsid w:val="00467CDF"/>
    <w:rsid w:val="00470577"/>
    <w:rsid w:val="00484F8B"/>
    <w:rsid w:val="00487346"/>
    <w:rsid w:val="00487E11"/>
    <w:rsid w:val="00495912"/>
    <w:rsid w:val="004A0244"/>
    <w:rsid w:val="004A042F"/>
    <w:rsid w:val="004A111A"/>
    <w:rsid w:val="004A4CB0"/>
    <w:rsid w:val="004B5B53"/>
    <w:rsid w:val="004B6EF4"/>
    <w:rsid w:val="004C5790"/>
    <w:rsid w:val="004D3865"/>
    <w:rsid w:val="004D3AE5"/>
    <w:rsid w:val="004E2FA2"/>
    <w:rsid w:val="004E32EF"/>
    <w:rsid w:val="004E3494"/>
    <w:rsid w:val="004E599B"/>
    <w:rsid w:val="00501246"/>
    <w:rsid w:val="00515D5D"/>
    <w:rsid w:val="00516CAE"/>
    <w:rsid w:val="00520F48"/>
    <w:rsid w:val="0052435D"/>
    <w:rsid w:val="00527168"/>
    <w:rsid w:val="005304B4"/>
    <w:rsid w:val="005333A7"/>
    <w:rsid w:val="005445E6"/>
    <w:rsid w:val="00545AD7"/>
    <w:rsid w:val="00551780"/>
    <w:rsid w:val="005530E2"/>
    <w:rsid w:val="005547A1"/>
    <w:rsid w:val="00555DB8"/>
    <w:rsid w:val="00557090"/>
    <w:rsid w:val="00557250"/>
    <w:rsid w:val="005649AD"/>
    <w:rsid w:val="005711B6"/>
    <w:rsid w:val="00573F85"/>
    <w:rsid w:val="00582042"/>
    <w:rsid w:val="00590827"/>
    <w:rsid w:val="00594E91"/>
    <w:rsid w:val="005B1DEC"/>
    <w:rsid w:val="005B64F5"/>
    <w:rsid w:val="005C665A"/>
    <w:rsid w:val="005C68B1"/>
    <w:rsid w:val="005D4B79"/>
    <w:rsid w:val="005E2AB0"/>
    <w:rsid w:val="005E51AD"/>
    <w:rsid w:val="005F1950"/>
    <w:rsid w:val="005F69E5"/>
    <w:rsid w:val="005F721C"/>
    <w:rsid w:val="006000F7"/>
    <w:rsid w:val="006035E9"/>
    <w:rsid w:val="00603ECD"/>
    <w:rsid w:val="00613141"/>
    <w:rsid w:val="00620C8F"/>
    <w:rsid w:val="00624BF6"/>
    <w:rsid w:val="0063006A"/>
    <w:rsid w:val="0063539B"/>
    <w:rsid w:val="00637C68"/>
    <w:rsid w:val="00642B74"/>
    <w:rsid w:val="0065026F"/>
    <w:rsid w:val="0065230B"/>
    <w:rsid w:val="006544BB"/>
    <w:rsid w:val="00655F1A"/>
    <w:rsid w:val="00661DF0"/>
    <w:rsid w:val="006703EE"/>
    <w:rsid w:val="00671CC9"/>
    <w:rsid w:val="00677276"/>
    <w:rsid w:val="00677496"/>
    <w:rsid w:val="00677DDD"/>
    <w:rsid w:val="006800AF"/>
    <w:rsid w:val="00681144"/>
    <w:rsid w:val="00683291"/>
    <w:rsid w:val="00685AE1"/>
    <w:rsid w:val="0069309F"/>
    <w:rsid w:val="00693502"/>
    <w:rsid w:val="00693598"/>
    <w:rsid w:val="00693ED9"/>
    <w:rsid w:val="006A463F"/>
    <w:rsid w:val="006B03E3"/>
    <w:rsid w:val="006B0D76"/>
    <w:rsid w:val="006B578E"/>
    <w:rsid w:val="006C2EFE"/>
    <w:rsid w:val="006C5EE7"/>
    <w:rsid w:val="006C76DE"/>
    <w:rsid w:val="006D03B9"/>
    <w:rsid w:val="006D1FEA"/>
    <w:rsid w:val="006D7443"/>
    <w:rsid w:val="006F1E9B"/>
    <w:rsid w:val="006F3382"/>
    <w:rsid w:val="0071424E"/>
    <w:rsid w:val="007144DB"/>
    <w:rsid w:val="00723DED"/>
    <w:rsid w:val="00731469"/>
    <w:rsid w:val="0073598F"/>
    <w:rsid w:val="007512F5"/>
    <w:rsid w:val="00754D78"/>
    <w:rsid w:val="007551D3"/>
    <w:rsid w:val="00756976"/>
    <w:rsid w:val="007642A9"/>
    <w:rsid w:val="00764393"/>
    <w:rsid w:val="00780101"/>
    <w:rsid w:val="00780AF9"/>
    <w:rsid w:val="0078229E"/>
    <w:rsid w:val="007833BE"/>
    <w:rsid w:val="007928CE"/>
    <w:rsid w:val="00795DE7"/>
    <w:rsid w:val="007968A4"/>
    <w:rsid w:val="007A4C46"/>
    <w:rsid w:val="007B3333"/>
    <w:rsid w:val="007B4BA6"/>
    <w:rsid w:val="007B6386"/>
    <w:rsid w:val="007C6C02"/>
    <w:rsid w:val="007C7D43"/>
    <w:rsid w:val="007E2F36"/>
    <w:rsid w:val="007E51DD"/>
    <w:rsid w:val="007E79AE"/>
    <w:rsid w:val="007F02CD"/>
    <w:rsid w:val="00800622"/>
    <w:rsid w:val="0080346C"/>
    <w:rsid w:val="00805EDA"/>
    <w:rsid w:val="008126D5"/>
    <w:rsid w:val="00813E1D"/>
    <w:rsid w:val="0082110F"/>
    <w:rsid w:val="00826585"/>
    <w:rsid w:val="00836249"/>
    <w:rsid w:val="00837247"/>
    <w:rsid w:val="0084307A"/>
    <w:rsid w:val="008437EA"/>
    <w:rsid w:val="00847BDB"/>
    <w:rsid w:val="00847BF4"/>
    <w:rsid w:val="0085165F"/>
    <w:rsid w:val="00867436"/>
    <w:rsid w:val="00875F02"/>
    <w:rsid w:val="00876313"/>
    <w:rsid w:val="008825B3"/>
    <w:rsid w:val="0088295F"/>
    <w:rsid w:val="00885510"/>
    <w:rsid w:val="00892576"/>
    <w:rsid w:val="008A054C"/>
    <w:rsid w:val="008A3434"/>
    <w:rsid w:val="008A57AF"/>
    <w:rsid w:val="008A666D"/>
    <w:rsid w:val="008B10AC"/>
    <w:rsid w:val="008B5B27"/>
    <w:rsid w:val="008C0725"/>
    <w:rsid w:val="008D0605"/>
    <w:rsid w:val="008D78DC"/>
    <w:rsid w:val="008E1EF0"/>
    <w:rsid w:val="008E60FE"/>
    <w:rsid w:val="008E7B2E"/>
    <w:rsid w:val="008F2FB1"/>
    <w:rsid w:val="0090137E"/>
    <w:rsid w:val="00901CB1"/>
    <w:rsid w:val="00906117"/>
    <w:rsid w:val="00907008"/>
    <w:rsid w:val="00907835"/>
    <w:rsid w:val="00912F9F"/>
    <w:rsid w:val="00914BDA"/>
    <w:rsid w:val="00924607"/>
    <w:rsid w:val="00927EED"/>
    <w:rsid w:val="009440E4"/>
    <w:rsid w:val="0094488F"/>
    <w:rsid w:val="009541F1"/>
    <w:rsid w:val="0096091C"/>
    <w:rsid w:val="009616D1"/>
    <w:rsid w:val="009718BB"/>
    <w:rsid w:val="00972191"/>
    <w:rsid w:val="00975C46"/>
    <w:rsid w:val="009761A6"/>
    <w:rsid w:val="00976300"/>
    <w:rsid w:val="00977C9E"/>
    <w:rsid w:val="009814D2"/>
    <w:rsid w:val="00985C70"/>
    <w:rsid w:val="00986882"/>
    <w:rsid w:val="00992395"/>
    <w:rsid w:val="009955E3"/>
    <w:rsid w:val="009B178C"/>
    <w:rsid w:val="009B1BB4"/>
    <w:rsid w:val="009B3397"/>
    <w:rsid w:val="009B6758"/>
    <w:rsid w:val="009C3749"/>
    <w:rsid w:val="009D2D9B"/>
    <w:rsid w:val="009D7B25"/>
    <w:rsid w:val="009E0D42"/>
    <w:rsid w:val="009E7626"/>
    <w:rsid w:val="009F5C23"/>
    <w:rsid w:val="009F6AB4"/>
    <w:rsid w:val="009F6F5B"/>
    <w:rsid w:val="009F7019"/>
    <w:rsid w:val="009F77BA"/>
    <w:rsid w:val="00A03D04"/>
    <w:rsid w:val="00A1423F"/>
    <w:rsid w:val="00A163C2"/>
    <w:rsid w:val="00A16512"/>
    <w:rsid w:val="00A2304E"/>
    <w:rsid w:val="00A27429"/>
    <w:rsid w:val="00A32503"/>
    <w:rsid w:val="00A36D1F"/>
    <w:rsid w:val="00A43833"/>
    <w:rsid w:val="00A5189A"/>
    <w:rsid w:val="00A53C19"/>
    <w:rsid w:val="00A64656"/>
    <w:rsid w:val="00A75BF6"/>
    <w:rsid w:val="00A773FF"/>
    <w:rsid w:val="00A81CDF"/>
    <w:rsid w:val="00A947D4"/>
    <w:rsid w:val="00A9602F"/>
    <w:rsid w:val="00AA262E"/>
    <w:rsid w:val="00AA40B1"/>
    <w:rsid w:val="00AA7FF5"/>
    <w:rsid w:val="00AB1377"/>
    <w:rsid w:val="00AB2999"/>
    <w:rsid w:val="00AB479E"/>
    <w:rsid w:val="00AC034B"/>
    <w:rsid w:val="00AC59D9"/>
    <w:rsid w:val="00AD7B6C"/>
    <w:rsid w:val="00AF3740"/>
    <w:rsid w:val="00AF4E23"/>
    <w:rsid w:val="00AF5D49"/>
    <w:rsid w:val="00B04A26"/>
    <w:rsid w:val="00B11DC9"/>
    <w:rsid w:val="00B13B39"/>
    <w:rsid w:val="00B148FA"/>
    <w:rsid w:val="00B14DF3"/>
    <w:rsid w:val="00B23FD6"/>
    <w:rsid w:val="00B31D6C"/>
    <w:rsid w:val="00B338AE"/>
    <w:rsid w:val="00B35379"/>
    <w:rsid w:val="00B44867"/>
    <w:rsid w:val="00B4537D"/>
    <w:rsid w:val="00B47B09"/>
    <w:rsid w:val="00B56091"/>
    <w:rsid w:val="00B61F6D"/>
    <w:rsid w:val="00B6418D"/>
    <w:rsid w:val="00B651A2"/>
    <w:rsid w:val="00B65CFB"/>
    <w:rsid w:val="00B66E44"/>
    <w:rsid w:val="00B7777C"/>
    <w:rsid w:val="00B80F03"/>
    <w:rsid w:val="00B81880"/>
    <w:rsid w:val="00B926D1"/>
    <w:rsid w:val="00B9587A"/>
    <w:rsid w:val="00B9588A"/>
    <w:rsid w:val="00B97EE2"/>
    <w:rsid w:val="00BA00E9"/>
    <w:rsid w:val="00BA1545"/>
    <w:rsid w:val="00BA409B"/>
    <w:rsid w:val="00BB0633"/>
    <w:rsid w:val="00BB31D4"/>
    <w:rsid w:val="00BB3AA9"/>
    <w:rsid w:val="00BC3697"/>
    <w:rsid w:val="00BE42CC"/>
    <w:rsid w:val="00BF1254"/>
    <w:rsid w:val="00BF2274"/>
    <w:rsid w:val="00C00589"/>
    <w:rsid w:val="00C005C4"/>
    <w:rsid w:val="00C0237B"/>
    <w:rsid w:val="00C05FF4"/>
    <w:rsid w:val="00C06782"/>
    <w:rsid w:val="00C06AC3"/>
    <w:rsid w:val="00C11B63"/>
    <w:rsid w:val="00C125EF"/>
    <w:rsid w:val="00C163BC"/>
    <w:rsid w:val="00C228BC"/>
    <w:rsid w:val="00C254DA"/>
    <w:rsid w:val="00C27521"/>
    <w:rsid w:val="00C328B8"/>
    <w:rsid w:val="00C33F69"/>
    <w:rsid w:val="00C368FF"/>
    <w:rsid w:val="00C41FD1"/>
    <w:rsid w:val="00C50995"/>
    <w:rsid w:val="00C51828"/>
    <w:rsid w:val="00C523FF"/>
    <w:rsid w:val="00C627D0"/>
    <w:rsid w:val="00C73593"/>
    <w:rsid w:val="00C735CA"/>
    <w:rsid w:val="00C737AF"/>
    <w:rsid w:val="00C73A54"/>
    <w:rsid w:val="00C85B46"/>
    <w:rsid w:val="00C87CBF"/>
    <w:rsid w:val="00C91C2E"/>
    <w:rsid w:val="00C93136"/>
    <w:rsid w:val="00C95C35"/>
    <w:rsid w:val="00C97170"/>
    <w:rsid w:val="00CB111D"/>
    <w:rsid w:val="00CB1F4B"/>
    <w:rsid w:val="00CC2158"/>
    <w:rsid w:val="00CF11F5"/>
    <w:rsid w:val="00CF2388"/>
    <w:rsid w:val="00D0058A"/>
    <w:rsid w:val="00D00954"/>
    <w:rsid w:val="00D01A61"/>
    <w:rsid w:val="00D02AA9"/>
    <w:rsid w:val="00D1622B"/>
    <w:rsid w:val="00D1636C"/>
    <w:rsid w:val="00D20905"/>
    <w:rsid w:val="00D21357"/>
    <w:rsid w:val="00D25E50"/>
    <w:rsid w:val="00D425E4"/>
    <w:rsid w:val="00D42CCC"/>
    <w:rsid w:val="00D46647"/>
    <w:rsid w:val="00D47799"/>
    <w:rsid w:val="00D52042"/>
    <w:rsid w:val="00D54B97"/>
    <w:rsid w:val="00D5512C"/>
    <w:rsid w:val="00D572C4"/>
    <w:rsid w:val="00D617CA"/>
    <w:rsid w:val="00D642D4"/>
    <w:rsid w:val="00D65402"/>
    <w:rsid w:val="00D65543"/>
    <w:rsid w:val="00D7071A"/>
    <w:rsid w:val="00D7084C"/>
    <w:rsid w:val="00D71AE0"/>
    <w:rsid w:val="00D72F62"/>
    <w:rsid w:val="00D808A5"/>
    <w:rsid w:val="00D9189B"/>
    <w:rsid w:val="00DA0CC4"/>
    <w:rsid w:val="00DA0E88"/>
    <w:rsid w:val="00DA2F57"/>
    <w:rsid w:val="00DB3150"/>
    <w:rsid w:val="00DB3309"/>
    <w:rsid w:val="00DB39FD"/>
    <w:rsid w:val="00DB76F0"/>
    <w:rsid w:val="00DC7FB1"/>
    <w:rsid w:val="00DD1F4E"/>
    <w:rsid w:val="00DD2D18"/>
    <w:rsid w:val="00DD2E7B"/>
    <w:rsid w:val="00DD37E2"/>
    <w:rsid w:val="00DE369F"/>
    <w:rsid w:val="00DE73FB"/>
    <w:rsid w:val="00DE7D20"/>
    <w:rsid w:val="00DF2AF0"/>
    <w:rsid w:val="00DF4856"/>
    <w:rsid w:val="00DF4EB0"/>
    <w:rsid w:val="00E06BE4"/>
    <w:rsid w:val="00E10182"/>
    <w:rsid w:val="00E11DE2"/>
    <w:rsid w:val="00E21EF2"/>
    <w:rsid w:val="00E228C3"/>
    <w:rsid w:val="00E26DED"/>
    <w:rsid w:val="00E326AD"/>
    <w:rsid w:val="00E40A4E"/>
    <w:rsid w:val="00E4727D"/>
    <w:rsid w:val="00E473D5"/>
    <w:rsid w:val="00E550F3"/>
    <w:rsid w:val="00E602F8"/>
    <w:rsid w:val="00E620D2"/>
    <w:rsid w:val="00E6619B"/>
    <w:rsid w:val="00E71E24"/>
    <w:rsid w:val="00E74EED"/>
    <w:rsid w:val="00E80627"/>
    <w:rsid w:val="00E84B88"/>
    <w:rsid w:val="00E902AD"/>
    <w:rsid w:val="00E90475"/>
    <w:rsid w:val="00E9127C"/>
    <w:rsid w:val="00E9498A"/>
    <w:rsid w:val="00E9602D"/>
    <w:rsid w:val="00E962E4"/>
    <w:rsid w:val="00EA121C"/>
    <w:rsid w:val="00EA2132"/>
    <w:rsid w:val="00EA5030"/>
    <w:rsid w:val="00EA717D"/>
    <w:rsid w:val="00EB3FF1"/>
    <w:rsid w:val="00EB42C8"/>
    <w:rsid w:val="00EC4272"/>
    <w:rsid w:val="00ED096D"/>
    <w:rsid w:val="00ED3A19"/>
    <w:rsid w:val="00ED5BAD"/>
    <w:rsid w:val="00EE0377"/>
    <w:rsid w:val="00EE0933"/>
    <w:rsid w:val="00EE0C06"/>
    <w:rsid w:val="00EE149A"/>
    <w:rsid w:val="00EE49C2"/>
    <w:rsid w:val="00EF2305"/>
    <w:rsid w:val="00EF4812"/>
    <w:rsid w:val="00F00BAD"/>
    <w:rsid w:val="00F01918"/>
    <w:rsid w:val="00F0196B"/>
    <w:rsid w:val="00F03D5A"/>
    <w:rsid w:val="00F11665"/>
    <w:rsid w:val="00F12483"/>
    <w:rsid w:val="00F26149"/>
    <w:rsid w:val="00F26B15"/>
    <w:rsid w:val="00F317DD"/>
    <w:rsid w:val="00F40E30"/>
    <w:rsid w:val="00F43E87"/>
    <w:rsid w:val="00F44497"/>
    <w:rsid w:val="00F45058"/>
    <w:rsid w:val="00F503F5"/>
    <w:rsid w:val="00F51A7D"/>
    <w:rsid w:val="00F51BEA"/>
    <w:rsid w:val="00F56CA9"/>
    <w:rsid w:val="00F60945"/>
    <w:rsid w:val="00F650A7"/>
    <w:rsid w:val="00F708B8"/>
    <w:rsid w:val="00F717D6"/>
    <w:rsid w:val="00F71856"/>
    <w:rsid w:val="00F84172"/>
    <w:rsid w:val="00F855D0"/>
    <w:rsid w:val="00F8633E"/>
    <w:rsid w:val="00F94AE4"/>
    <w:rsid w:val="00F96454"/>
    <w:rsid w:val="00FA68EA"/>
    <w:rsid w:val="00FB6A49"/>
    <w:rsid w:val="00FC0739"/>
    <w:rsid w:val="00FC22B0"/>
    <w:rsid w:val="00FC4B6A"/>
    <w:rsid w:val="00FE2C6C"/>
    <w:rsid w:val="00FE40E3"/>
    <w:rsid w:val="00FE4B79"/>
    <w:rsid w:val="00FE5B84"/>
    <w:rsid w:val="00FE7F7E"/>
    <w:rsid w:val="00FF308D"/>
    <w:rsid w:val="00FF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7B52AC"/>
  <w14:defaultImageDpi w14:val="32767"/>
  <w15:chartTrackingRefBased/>
  <w15:docId w15:val="{0424630E-826D-4D9B-8BAC-D668BC03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27C"/>
    <w:pPr>
      <w:tabs>
        <w:tab w:val="center" w:pos="4252"/>
        <w:tab w:val="right" w:pos="8504"/>
      </w:tabs>
      <w:snapToGrid w:val="0"/>
    </w:pPr>
  </w:style>
  <w:style w:type="character" w:customStyle="1" w:styleId="a4">
    <w:name w:val="ヘッダー (文字)"/>
    <w:basedOn w:val="a0"/>
    <w:link w:val="a3"/>
    <w:uiPriority w:val="99"/>
    <w:rsid w:val="00E9127C"/>
  </w:style>
  <w:style w:type="paragraph" w:styleId="a5">
    <w:name w:val="footer"/>
    <w:basedOn w:val="a"/>
    <w:link w:val="a6"/>
    <w:uiPriority w:val="99"/>
    <w:unhideWhenUsed/>
    <w:rsid w:val="00E9127C"/>
    <w:pPr>
      <w:tabs>
        <w:tab w:val="center" w:pos="4252"/>
        <w:tab w:val="right" w:pos="8504"/>
      </w:tabs>
      <w:snapToGrid w:val="0"/>
    </w:pPr>
  </w:style>
  <w:style w:type="character" w:customStyle="1" w:styleId="a6">
    <w:name w:val="フッター (文字)"/>
    <w:basedOn w:val="a0"/>
    <w:link w:val="a5"/>
    <w:uiPriority w:val="99"/>
    <w:rsid w:val="00E9127C"/>
  </w:style>
  <w:style w:type="paragraph" w:styleId="a7">
    <w:name w:val="List Paragraph"/>
    <w:basedOn w:val="a"/>
    <w:uiPriority w:val="34"/>
    <w:qFormat/>
    <w:rsid w:val="00CB111D"/>
    <w:pPr>
      <w:ind w:leftChars="400" w:left="840"/>
    </w:pPr>
  </w:style>
  <w:style w:type="character" w:styleId="a8">
    <w:name w:val="Hyperlink"/>
    <w:basedOn w:val="a0"/>
    <w:uiPriority w:val="99"/>
    <w:unhideWhenUsed/>
    <w:rsid w:val="00305B40"/>
    <w:rPr>
      <w:color w:val="0563C1" w:themeColor="hyperlink"/>
      <w:u w:val="single"/>
    </w:rPr>
  </w:style>
  <w:style w:type="character" w:styleId="a9">
    <w:name w:val="Unresolved Mention"/>
    <w:basedOn w:val="a0"/>
    <w:uiPriority w:val="99"/>
    <w:semiHidden/>
    <w:unhideWhenUsed/>
    <w:rsid w:val="00305B40"/>
    <w:rPr>
      <w:color w:val="605E5C"/>
      <w:shd w:val="clear" w:color="auto" w:fill="E1DFDD"/>
    </w:rPr>
  </w:style>
  <w:style w:type="character" w:customStyle="1" w:styleId="WW8Num1z4">
    <w:name w:val="WW8Num1z4"/>
    <w:rsid w:val="00FC4B6A"/>
  </w:style>
  <w:style w:type="paragraph" w:customStyle="1" w:styleId="aa">
    <w:name w:val="表の内容"/>
    <w:basedOn w:val="a"/>
    <w:rsid w:val="00885510"/>
    <w:pPr>
      <w:widowControl/>
      <w:suppressLineNumbers/>
      <w:suppressAutoHyphens/>
    </w:pPr>
    <w:rPr>
      <w:rFonts w:ascii="Arial" w:eastAsia="ＭＳ Ｐゴシック" w:hAnsi="Arial" w:cs="Arial"/>
      <w:kern w:val="0"/>
      <w:szCs w:val="21"/>
      <w:lang w:eastAsia="ar-SA"/>
    </w:rPr>
  </w:style>
  <w:style w:type="paragraph" w:styleId="Web">
    <w:name w:val="Normal (Web)"/>
    <w:basedOn w:val="a"/>
    <w:uiPriority w:val="99"/>
    <w:unhideWhenUsed/>
    <w:rsid w:val="00635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
    <w:name w:val="Light Shading Accent 6"/>
    <w:basedOn w:val="a1"/>
    <w:uiPriority w:val="60"/>
    <w:rsid w:val="00C7359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2-4">
    <w:name w:val="List Table 2 Accent 4"/>
    <w:basedOn w:val="a1"/>
    <w:uiPriority w:val="47"/>
    <w:rsid w:val="00C7359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0">
    <w:name w:val="Light Shading Accent 4"/>
    <w:basedOn w:val="a1"/>
    <w:uiPriority w:val="60"/>
    <w:rsid w:val="00F717D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1">
    <w:name w:val="Light Shading Accent 5"/>
    <w:basedOn w:val="a1"/>
    <w:uiPriority w:val="60"/>
    <w:rsid w:val="007B3333"/>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2">
    <w:name w:val="Light Shading Accent 2"/>
    <w:basedOn w:val="a1"/>
    <w:uiPriority w:val="60"/>
    <w:rsid w:val="002467D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b">
    <w:name w:val="Table Grid"/>
    <w:basedOn w:val="a1"/>
    <w:uiPriority w:val="39"/>
    <w:rsid w:val="00544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6"/>
    <w:basedOn w:val="a1"/>
    <w:uiPriority w:val="72"/>
    <w:rsid w:val="000D772F"/>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ac">
    <w:name w:val="Revision"/>
    <w:hidden/>
    <w:uiPriority w:val="99"/>
    <w:semiHidden/>
    <w:rsid w:val="0001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6FE5-1EFD-4050-958C-6D4EB2D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1314</Words>
  <Characters>7490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英佑</dc:creator>
  <cp:keywords/>
  <dc:description/>
  <cp:lastModifiedBy>広田 鉄磨</cp:lastModifiedBy>
  <cp:revision>3</cp:revision>
  <dcterms:created xsi:type="dcterms:W3CDTF">2021-06-16T20:42:00Z</dcterms:created>
  <dcterms:modified xsi:type="dcterms:W3CDTF">2021-07-06T00:21:00Z</dcterms:modified>
</cp:coreProperties>
</file>